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4111"/>
      </w:tblGrid>
      <w:tr w:rsidR="00FD1350" w:rsidTr="00FD1350">
        <w:tc>
          <w:tcPr>
            <w:tcW w:w="4111" w:type="dxa"/>
          </w:tcPr>
          <w:p w:rsidR="00FD1350" w:rsidRDefault="00FD1350" w:rsidP="006627C3">
            <w:pPr>
              <w:jc w:val="center"/>
              <w:rPr>
                <w:rFonts w:ascii="Times New Roman" w:hAnsi="Times New Roman" w:cs="Times New Roman"/>
                <w:b/>
                <w:color w:val="auto"/>
              </w:rPr>
            </w:pPr>
            <w:r>
              <w:rPr>
                <w:rFonts w:ascii="Times New Roman" w:hAnsi="Times New Roman" w:cs="Times New Roman"/>
                <w:b/>
                <w:color w:val="auto"/>
                <w:sz w:val="22"/>
                <w:szCs w:val="22"/>
              </w:rPr>
              <w:t>АДМИНИСТРАЦИЯ</w:t>
            </w:r>
          </w:p>
          <w:p w:rsidR="00FD1350" w:rsidRDefault="00FD1350" w:rsidP="006627C3">
            <w:pPr>
              <w:jc w:val="center"/>
              <w:rPr>
                <w:rFonts w:ascii="Times New Roman" w:hAnsi="Times New Roman" w:cs="Times New Roman"/>
                <w:b/>
                <w:color w:val="auto"/>
              </w:rPr>
            </w:pPr>
            <w:r>
              <w:rPr>
                <w:rFonts w:ascii="Times New Roman" w:hAnsi="Times New Roman" w:cs="Times New Roman"/>
                <w:b/>
                <w:color w:val="auto"/>
                <w:sz w:val="22"/>
                <w:szCs w:val="22"/>
              </w:rPr>
              <w:t>МУНИЦИПАЛЬНОГО ОБРАЗОВАНИЯ</w:t>
            </w:r>
          </w:p>
          <w:p w:rsidR="00FD1350" w:rsidRDefault="00623DCE" w:rsidP="006627C3">
            <w:pPr>
              <w:jc w:val="center"/>
              <w:rPr>
                <w:rFonts w:ascii="Times New Roman" w:hAnsi="Times New Roman" w:cs="Times New Roman"/>
                <w:b/>
                <w:color w:val="auto"/>
              </w:rPr>
            </w:pPr>
            <w:r>
              <w:rPr>
                <w:rFonts w:ascii="Times New Roman" w:hAnsi="Times New Roman" w:cs="Times New Roman"/>
                <w:b/>
                <w:color w:val="auto"/>
                <w:sz w:val="22"/>
                <w:szCs w:val="22"/>
              </w:rPr>
              <w:t>ТРУДОВОЙ</w:t>
            </w:r>
            <w:r w:rsidR="00FD1350">
              <w:rPr>
                <w:rFonts w:ascii="Times New Roman" w:hAnsi="Times New Roman" w:cs="Times New Roman"/>
                <w:b/>
                <w:color w:val="auto"/>
                <w:sz w:val="22"/>
                <w:szCs w:val="22"/>
              </w:rPr>
              <w:t xml:space="preserve"> СЕЛЬСОВЕТ  </w:t>
            </w:r>
          </w:p>
          <w:p w:rsidR="00FD1350" w:rsidRDefault="00FD1350" w:rsidP="006627C3">
            <w:pPr>
              <w:rPr>
                <w:rFonts w:ascii="Times New Roman" w:hAnsi="Times New Roman" w:cs="Times New Roman"/>
                <w:b/>
                <w:color w:val="auto"/>
              </w:rPr>
            </w:pPr>
            <w:r>
              <w:rPr>
                <w:rFonts w:ascii="Times New Roman" w:hAnsi="Times New Roman" w:cs="Times New Roman"/>
                <w:b/>
                <w:color w:val="auto"/>
                <w:sz w:val="22"/>
                <w:szCs w:val="22"/>
              </w:rPr>
              <w:t xml:space="preserve">         ТАШЛИНСКОГО РАЙОНА </w:t>
            </w:r>
          </w:p>
          <w:p w:rsidR="00FD1350" w:rsidRDefault="00FD1350" w:rsidP="006627C3">
            <w:pPr>
              <w:rPr>
                <w:rFonts w:ascii="Times New Roman" w:hAnsi="Times New Roman" w:cs="Times New Roman"/>
                <w:color w:val="auto"/>
              </w:rPr>
            </w:pPr>
            <w:r>
              <w:rPr>
                <w:rFonts w:ascii="Times New Roman" w:hAnsi="Times New Roman" w:cs="Times New Roman"/>
                <w:b/>
                <w:color w:val="auto"/>
                <w:sz w:val="22"/>
                <w:szCs w:val="22"/>
              </w:rPr>
              <w:t xml:space="preserve">         ОРЕНБУРГСКОЙ ОБЛАСТИ </w:t>
            </w:r>
            <w:r>
              <w:rPr>
                <w:rFonts w:ascii="Times New Roman" w:hAnsi="Times New Roman" w:cs="Times New Roman"/>
                <w:color w:val="auto"/>
                <w:sz w:val="22"/>
                <w:szCs w:val="22"/>
              </w:rPr>
              <w:t xml:space="preserve"> </w:t>
            </w:r>
          </w:p>
          <w:p w:rsidR="00FD1350" w:rsidRDefault="00FD1350" w:rsidP="006627C3">
            <w:pPr>
              <w:jc w:val="center"/>
              <w:rPr>
                <w:rFonts w:ascii="Times New Roman" w:hAnsi="Times New Roman" w:cs="Times New Roman"/>
                <w:color w:val="auto"/>
              </w:rPr>
            </w:pPr>
          </w:p>
          <w:p w:rsidR="00FD1350" w:rsidRDefault="00FD1350" w:rsidP="006627C3">
            <w:pPr>
              <w:jc w:val="center"/>
              <w:rPr>
                <w:rFonts w:ascii="Times New Roman" w:hAnsi="Times New Roman" w:cs="Times New Roman"/>
                <w:color w:val="auto"/>
              </w:rPr>
            </w:pPr>
            <w:r>
              <w:rPr>
                <w:rFonts w:ascii="Times New Roman" w:hAnsi="Times New Roman" w:cs="Times New Roman"/>
                <w:b/>
                <w:color w:val="auto"/>
                <w:sz w:val="22"/>
                <w:szCs w:val="22"/>
              </w:rPr>
              <w:t>П О С Т А Н О В Л Е Н И Е</w:t>
            </w:r>
          </w:p>
        </w:tc>
      </w:tr>
    </w:tbl>
    <w:p w:rsidR="00FD1350" w:rsidRDefault="00FD1350" w:rsidP="00FD1350">
      <w:pPr>
        <w:pStyle w:val="2"/>
        <w:ind w:right="5102"/>
        <w:rPr>
          <w:b/>
          <w:bCs/>
        </w:rPr>
      </w:pPr>
    </w:p>
    <w:tbl>
      <w:tblPr>
        <w:tblpPr w:leftFromText="180" w:rightFromText="180" w:vertAnchor="text" w:tblpY="1"/>
        <w:tblOverlap w:val="never"/>
        <w:tblW w:w="0" w:type="auto"/>
        <w:tblLayout w:type="fixed"/>
        <w:tblCellMar>
          <w:left w:w="70" w:type="dxa"/>
          <w:right w:w="70" w:type="dxa"/>
        </w:tblCellMar>
        <w:tblLook w:val="04A0" w:firstRow="1" w:lastRow="0" w:firstColumn="1" w:lastColumn="0" w:noHBand="0" w:noVBand="1"/>
      </w:tblPr>
      <w:tblGrid>
        <w:gridCol w:w="361"/>
        <w:gridCol w:w="1694"/>
        <w:gridCol w:w="471"/>
        <w:gridCol w:w="1444"/>
        <w:gridCol w:w="141"/>
      </w:tblGrid>
      <w:tr w:rsidR="00FD1350" w:rsidTr="00FD1350">
        <w:trPr>
          <w:gridBefore w:val="1"/>
          <w:gridAfter w:val="1"/>
          <w:wBefore w:w="361" w:type="dxa"/>
          <w:wAfter w:w="141" w:type="dxa"/>
        </w:trPr>
        <w:tc>
          <w:tcPr>
            <w:tcW w:w="1694" w:type="dxa"/>
            <w:tcBorders>
              <w:top w:val="nil"/>
              <w:left w:val="nil"/>
              <w:bottom w:val="single" w:sz="6" w:space="0" w:color="auto"/>
              <w:right w:val="nil"/>
            </w:tcBorders>
            <w:hideMark/>
          </w:tcPr>
          <w:p w:rsidR="00FD1350" w:rsidRDefault="00FD1350" w:rsidP="006627C3">
            <w:pPr>
              <w:rPr>
                <w:rFonts w:ascii="Times New Roman" w:hAnsi="Times New Roman" w:cs="Times New Roman"/>
                <w:color w:val="auto"/>
              </w:rPr>
            </w:pPr>
          </w:p>
          <w:p w:rsidR="00FD1350" w:rsidRDefault="003B1A26" w:rsidP="006627C3">
            <w:pPr>
              <w:rPr>
                <w:rFonts w:ascii="Times New Roman" w:hAnsi="Times New Roman" w:cs="Times New Roman"/>
                <w:color w:val="auto"/>
              </w:rPr>
            </w:pPr>
            <w:r>
              <w:rPr>
                <w:rFonts w:ascii="Times New Roman" w:hAnsi="Times New Roman" w:cs="Times New Roman"/>
                <w:color w:val="auto"/>
              </w:rPr>
              <w:t>12.05</w:t>
            </w:r>
            <w:r w:rsidR="00FD1350">
              <w:rPr>
                <w:rFonts w:ascii="Times New Roman" w:hAnsi="Times New Roman" w:cs="Times New Roman"/>
                <w:color w:val="auto"/>
              </w:rPr>
              <w:t>.2022 г</w:t>
            </w:r>
          </w:p>
        </w:tc>
        <w:tc>
          <w:tcPr>
            <w:tcW w:w="471" w:type="dxa"/>
            <w:hideMark/>
          </w:tcPr>
          <w:p w:rsidR="00FD1350" w:rsidRDefault="00FD1350" w:rsidP="006627C3">
            <w:pPr>
              <w:rPr>
                <w:rFonts w:ascii="Times New Roman" w:hAnsi="Times New Roman" w:cs="Times New Roman"/>
                <w:color w:val="auto"/>
              </w:rPr>
            </w:pPr>
          </w:p>
        </w:tc>
        <w:tc>
          <w:tcPr>
            <w:tcW w:w="1444" w:type="dxa"/>
            <w:tcBorders>
              <w:top w:val="nil"/>
              <w:left w:val="nil"/>
              <w:bottom w:val="single" w:sz="6" w:space="0" w:color="auto"/>
              <w:right w:val="nil"/>
            </w:tcBorders>
          </w:tcPr>
          <w:p w:rsidR="00FD1350" w:rsidRDefault="00FD1350" w:rsidP="006627C3">
            <w:pPr>
              <w:jc w:val="center"/>
              <w:rPr>
                <w:rFonts w:ascii="Times New Roman" w:hAnsi="Times New Roman" w:cs="Times New Roman"/>
                <w:color w:val="auto"/>
              </w:rPr>
            </w:pPr>
          </w:p>
          <w:p w:rsidR="00FD1350" w:rsidRDefault="003B1A26" w:rsidP="006627C3">
            <w:pPr>
              <w:jc w:val="center"/>
              <w:rPr>
                <w:rFonts w:ascii="Times New Roman" w:hAnsi="Times New Roman" w:cs="Times New Roman"/>
                <w:color w:val="auto"/>
              </w:rPr>
            </w:pPr>
            <w:r>
              <w:rPr>
                <w:rFonts w:ascii="Times New Roman" w:hAnsi="Times New Roman" w:cs="Times New Roman"/>
                <w:color w:val="auto"/>
              </w:rPr>
              <w:t>№ 20</w:t>
            </w:r>
            <w:r w:rsidR="00FD1350">
              <w:rPr>
                <w:rFonts w:ascii="Times New Roman" w:hAnsi="Times New Roman" w:cs="Times New Roman"/>
                <w:color w:val="auto"/>
              </w:rPr>
              <w:t>-п</w:t>
            </w:r>
          </w:p>
        </w:tc>
      </w:tr>
      <w:tr w:rsidR="00FD1350" w:rsidTr="00FD1350">
        <w:tc>
          <w:tcPr>
            <w:tcW w:w="4111" w:type="dxa"/>
            <w:gridSpan w:val="5"/>
            <w:hideMark/>
          </w:tcPr>
          <w:p w:rsidR="00FD1350" w:rsidRDefault="00FD1350" w:rsidP="00623DCE">
            <w:pPr>
              <w:jc w:val="center"/>
              <w:rPr>
                <w:rFonts w:ascii="Times New Roman" w:hAnsi="Times New Roman" w:cs="Times New Roman"/>
                <w:b/>
                <w:color w:val="auto"/>
              </w:rPr>
            </w:pPr>
            <w:r>
              <w:rPr>
                <w:rFonts w:ascii="Times New Roman" w:hAnsi="Times New Roman" w:cs="Times New Roman"/>
                <w:b/>
                <w:color w:val="auto"/>
              </w:rPr>
              <w:t xml:space="preserve">с. </w:t>
            </w:r>
            <w:r w:rsidR="00623DCE">
              <w:rPr>
                <w:rFonts w:ascii="Times New Roman" w:hAnsi="Times New Roman" w:cs="Times New Roman"/>
                <w:b/>
                <w:color w:val="auto"/>
              </w:rPr>
              <w:t>Трудовое</w:t>
            </w:r>
          </w:p>
        </w:tc>
      </w:tr>
    </w:tbl>
    <w:p w:rsidR="00FD1350" w:rsidRDefault="00FD1350" w:rsidP="00FD1350">
      <w:pPr>
        <w:jc w:val="both"/>
        <w:rPr>
          <w:rFonts w:ascii="Times New Roman" w:hAnsi="Times New Roman" w:cs="Times New Roman"/>
          <w:b/>
          <w:color w:val="auto"/>
        </w:rPr>
      </w:pPr>
    </w:p>
    <w:p w:rsidR="00FD1350" w:rsidRDefault="00FD1350" w:rsidP="00FD1350">
      <w:pPr>
        <w:ind w:right="4536"/>
        <w:jc w:val="both"/>
        <w:rPr>
          <w:rFonts w:ascii="Times New Roman" w:hAnsi="Times New Roman" w:cs="Times New Roman"/>
          <w:color w:val="auto"/>
        </w:rPr>
      </w:pPr>
    </w:p>
    <w:p w:rsidR="00FD1350" w:rsidRDefault="00FD1350" w:rsidP="00FD1350">
      <w:pPr>
        <w:ind w:right="4536"/>
        <w:jc w:val="both"/>
        <w:rPr>
          <w:rFonts w:ascii="Times New Roman" w:hAnsi="Times New Roman" w:cs="Times New Roman"/>
          <w:color w:val="auto"/>
        </w:rPr>
      </w:pPr>
    </w:p>
    <w:p w:rsidR="00FD1350" w:rsidRDefault="00FD1350" w:rsidP="00FD1350">
      <w:pPr>
        <w:ind w:right="453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FD1350" w:rsidRDefault="00FD1350" w:rsidP="00FD1350">
      <w:pPr>
        <w:tabs>
          <w:tab w:val="left" w:pos="4920"/>
        </w:tabs>
        <w:ind w:right="4536"/>
        <w:rPr>
          <w:rFonts w:ascii="Times New Roman" w:hAnsi="Times New Roman" w:cs="Times New Roman"/>
          <w:color w:val="auto"/>
          <w:sz w:val="28"/>
          <w:szCs w:val="28"/>
        </w:rPr>
      </w:pPr>
      <w:r>
        <w:rPr>
          <w:rFonts w:ascii="Times New Roman" w:hAnsi="Times New Roman" w:cs="Times New Roman"/>
          <w:color w:val="auto"/>
          <w:sz w:val="28"/>
          <w:szCs w:val="28"/>
        </w:rPr>
        <w:t xml:space="preserve">О комиссии по соблюдению требований </w:t>
      </w:r>
    </w:p>
    <w:p w:rsidR="00FD1350" w:rsidRDefault="00FD1350" w:rsidP="00FD1350">
      <w:pPr>
        <w:tabs>
          <w:tab w:val="left" w:pos="4920"/>
        </w:tabs>
        <w:ind w:right="4536"/>
        <w:rPr>
          <w:rFonts w:ascii="Times New Roman" w:hAnsi="Times New Roman" w:cs="Times New Roman"/>
          <w:color w:val="auto"/>
          <w:sz w:val="28"/>
          <w:szCs w:val="28"/>
        </w:rPr>
      </w:pPr>
      <w:r>
        <w:rPr>
          <w:rFonts w:ascii="Times New Roman" w:hAnsi="Times New Roman" w:cs="Times New Roman"/>
          <w:color w:val="auto"/>
          <w:sz w:val="28"/>
          <w:szCs w:val="28"/>
        </w:rPr>
        <w:t>к служебному поведению муниципальных</w:t>
      </w:r>
      <w:r w:rsidR="00623DCE">
        <w:rPr>
          <w:rFonts w:ascii="Times New Roman" w:hAnsi="Times New Roman" w:cs="Times New Roman"/>
          <w:color w:val="auto"/>
          <w:sz w:val="28"/>
          <w:szCs w:val="28"/>
        </w:rPr>
        <w:t xml:space="preserve"> служащих администрации МО Трудовой </w:t>
      </w:r>
      <w:r>
        <w:rPr>
          <w:rFonts w:ascii="Times New Roman" w:hAnsi="Times New Roman" w:cs="Times New Roman"/>
          <w:color w:val="auto"/>
          <w:sz w:val="28"/>
          <w:szCs w:val="28"/>
        </w:rPr>
        <w:t>сельсовет Ташлинского района Оренбургской области и урегулированию конфликта интересов</w:t>
      </w:r>
    </w:p>
    <w:p w:rsidR="00FD1350" w:rsidRDefault="00FD1350" w:rsidP="00FD1350">
      <w:pPr>
        <w:pStyle w:val="1"/>
        <w:shd w:val="clear" w:color="auto" w:fill="auto"/>
        <w:spacing w:after="0" w:line="240" w:lineRule="auto"/>
        <w:ind w:left="284" w:right="-2" w:firstLine="689"/>
        <w:contextualSpacing/>
        <w:jc w:val="both"/>
        <w:rPr>
          <w:sz w:val="28"/>
          <w:szCs w:val="28"/>
        </w:rPr>
      </w:pPr>
    </w:p>
    <w:p w:rsidR="00FD1350" w:rsidRDefault="00FD1350" w:rsidP="00FD1350">
      <w:pPr>
        <w:pStyle w:val="1"/>
        <w:shd w:val="clear" w:color="auto" w:fill="auto"/>
        <w:spacing w:after="0" w:line="240" w:lineRule="auto"/>
        <w:ind w:left="20" w:right="-2" w:firstLine="689"/>
        <w:contextualSpacing/>
        <w:jc w:val="both"/>
        <w:rPr>
          <w:sz w:val="28"/>
          <w:szCs w:val="28"/>
        </w:rPr>
      </w:pPr>
      <w:r>
        <w:rPr>
          <w:sz w:val="28"/>
          <w:szCs w:val="28"/>
        </w:rPr>
        <w:t xml:space="preserve">В соответствии с Федеральными законами от 25.12.2008г. № 273-ФЗ «О противодействии коррупции», от 02.03.2007 № 25-ФЗ «О муниципальной службе в Российской Федерации», Указом Президента Российской Федерации от 01.07.2010г.  № 821 (в ред. От 22.12.2015г.) «О комиссиях по соблюдению требований к служебному поведению федеральных государственных служащих и урегулированию конфликта интересов», Законом Оренбургской </w:t>
      </w:r>
      <w:proofErr w:type="gramStart"/>
      <w:r>
        <w:rPr>
          <w:sz w:val="28"/>
          <w:szCs w:val="28"/>
        </w:rPr>
        <w:t>области  №</w:t>
      </w:r>
      <w:proofErr w:type="gramEnd"/>
      <w:r>
        <w:rPr>
          <w:sz w:val="28"/>
          <w:szCs w:val="28"/>
        </w:rPr>
        <w:t xml:space="preserve"> 2369/497-</w:t>
      </w:r>
      <w:r>
        <w:rPr>
          <w:sz w:val="28"/>
          <w:szCs w:val="28"/>
          <w:lang w:val="en-US"/>
        </w:rPr>
        <w:t>IV</w:t>
      </w:r>
      <w:r>
        <w:rPr>
          <w:sz w:val="28"/>
          <w:szCs w:val="28"/>
        </w:rPr>
        <w:t xml:space="preserve">-ОЗ от 15.09.2008г. «О профилактике коррупции в Оренбургской области», Законом Оренбургской </w:t>
      </w:r>
      <w:proofErr w:type="gramStart"/>
      <w:r>
        <w:rPr>
          <w:sz w:val="28"/>
          <w:szCs w:val="28"/>
        </w:rPr>
        <w:t>области  №</w:t>
      </w:r>
      <w:proofErr w:type="gramEnd"/>
      <w:r>
        <w:rPr>
          <w:sz w:val="28"/>
          <w:szCs w:val="28"/>
        </w:rPr>
        <w:t xml:space="preserve"> 1611/339-</w:t>
      </w:r>
      <w:r>
        <w:rPr>
          <w:sz w:val="28"/>
          <w:szCs w:val="28"/>
          <w:lang w:val="en-US"/>
        </w:rPr>
        <w:t>IV</w:t>
      </w:r>
      <w:r>
        <w:rPr>
          <w:sz w:val="28"/>
          <w:szCs w:val="28"/>
        </w:rPr>
        <w:t>-ОЗ от 10.10.2007г. «О муниципальной службе в Оренбургской области</w:t>
      </w:r>
      <w:proofErr w:type="gramStart"/>
      <w:r w:rsidR="00623DCE">
        <w:rPr>
          <w:sz w:val="28"/>
          <w:szCs w:val="28"/>
        </w:rPr>
        <w:t>»,  руководствуясь</w:t>
      </w:r>
      <w:proofErr w:type="gramEnd"/>
      <w:r w:rsidR="00623DCE">
        <w:rPr>
          <w:sz w:val="28"/>
          <w:szCs w:val="28"/>
        </w:rPr>
        <w:t xml:space="preserve"> Уставом МО Трудовой</w:t>
      </w:r>
      <w:r>
        <w:rPr>
          <w:sz w:val="28"/>
          <w:szCs w:val="28"/>
        </w:rPr>
        <w:t xml:space="preserve"> сельсовет Ташлинского района Оренбургской области:</w:t>
      </w:r>
    </w:p>
    <w:p w:rsidR="00FD1350" w:rsidRDefault="00FD1350" w:rsidP="00FD1350">
      <w:pPr>
        <w:pStyle w:val="1"/>
        <w:shd w:val="clear" w:color="auto" w:fill="auto"/>
        <w:spacing w:after="0" w:line="240" w:lineRule="auto"/>
        <w:ind w:left="23" w:right="40" w:firstLine="198"/>
        <w:contextualSpacing/>
        <w:jc w:val="both"/>
        <w:rPr>
          <w:sz w:val="28"/>
          <w:szCs w:val="28"/>
        </w:rPr>
      </w:pPr>
    </w:p>
    <w:p w:rsidR="00FD1350" w:rsidRDefault="00FD1350" w:rsidP="00FD1350">
      <w:pPr>
        <w:pStyle w:val="21"/>
        <w:numPr>
          <w:ilvl w:val="2"/>
          <w:numId w:val="1"/>
        </w:numPr>
        <w:shd w:val="clear" w:color="auto" w:fill="auto"/>
        <w:tabs>
          <w:tab w:val="left" w:pos="1134"/>
        </w:tabs>
        <w:spacing w:after="0" w:line="240" w:lineRule="auto"/>
        <w:ind w:left="20" w:firstLine="689"/>
        <w:contextualSpacing/>
        <w:jc w:val="both"/>
      </w:pPr>
      <w:r>
        <w:t>Утвердить Положение о комиссии по соблюдению требований к служебному поведению муниципальн</w:t>
      </w:r>
      <w:r w:rsidR="00623DCE">
        <w:t xml:space="preserve">ых служащих администрации МО Трудовой </w:t>
      </w:r>
      <w:r>
        <w:t>сельсовет Ташлинского района Оренбургской области и урегулированию конфликта интересов согласно Приложению № 1.</w:t>
      </w:r>
    </w:p>
    <w:p w:rsidR="00FD1350" w:rsidRDefault="00FD1350" w:rsidP="00FD1350">
      <w:pPr>
        <w:pStyle w:val="21"/>
        <w:numPr>
          <w:ilvl w:val="2"/>
          <w:numId w:val="1"/>
        </w:numPr>
        <w:shd w:val="clear" w:color="auto" w:fill="auto"/>
        <w:tabs>
          <w:tab w:val="left" w:pos="1134"/>
        </w:tabs>
        <w:spacing w:after="0" w:line="240" w:lineRule="auto"/>
        <w:ind w:left="20" w:firstLine="689"/>
        <w:contextualSpacing/>
        <w:jc w:val="both"/>
      </w:pPr>
      <w:r>
        <w:t>Образовать комиссию по соблюдению требований к служебному поведению муниципал</w:t>
      </w:r>
      <w:r w:rsidR="00623DCE">
        <w:t xml:space="preserve">ьных служащих администрации МО Трудовой </w:t>
      </w:r>
      <w:r>
        <w:t>сельсовет Ташлинского района Оренбургской области и урегулированию конфликта интересов и утвердить состав к</w:t>
      </w:r>
      <w:r w:rsidR="003B1A26">
        <w:t xml:space="preserve">омиссии согласно Приложению № </w:t>
      </w:r>
    </w:p>
    <w:p w:rsidR="00FD1350" w:rsidRDefault="00FD1350" w:rsidP="00623DCE">
      <w:pPr>
        <w:pStyle w:val="21"/>
        <w:numPr>
          <w:ilvl w:val="2"/>
          <w:numId w:val="1"/>
        </w:numPr>
        <w:shd w:val="clear" w:color="auto" w:fill="auto"/>
        <w:tabs>
          <w:tab w:val="left" w:pos="1134"/>
        </w:tabs>
        <w:spacing w:after="0" w:line="240" w:lineRule="auto"/>
        <w:ind w:left="20" w:firstLine="689"/>
        <w:contextualSpacing/>
        <w:jc w:val="both"/>
      </w:pPr>
      <w:r>
        <w:t>По</w:t>
      </w:r>
      <w:r w:rsidR="00623DCE">
        <w:t xml:space="preserve">становление администрации МО Трудовой </w:t>
      </w:r>
      <w:r>
        <w:t xml:space="preserve">сельсовет Ташлинского района Оренбургской области </w:t>
      </w:r>
      <w:r w:rsidR="00623DCE">
        <w:t>от 17.10.2016 года № 94</w:t>
      </w:r>
      <w:r>
        <w:t>-п «О комиссии по соблюдению требований к служебному поведению муниципал</w:t>
      </w:r>
      <w:r w:rsidR="00623DCE">
        <w:t xml:space="preserve">ьных служащих администрации МО Трудовой </w:t>
      </w:r>
      <w:r>
        <w:t xml:space="preserve">сельсовет </w:t>
      </w:r>
      <w:r>
        <w:lastRenderedPageBreak/>
        <w:t xml:space="preserve">Ташлинского района Оренбургской </w:t>
      </w:r>
      <w:bookmarkStart w:id="0" w:name="_GoBack"/>
      <w:bookmarkEnd w:id="0"/>
      <w:r>
        <w:t>области и урегулированию конфликта интересов» считать утратившими силу.</w:t>
      </w:r>
    </w:p>
    <w:p w:rsidR="00FD1350" w:rsidRDefault="00FD1350" w:rsidP="00FD1350">
      <w:pPr>
        <w:numPr>
          <w:ilvl w:val="2"/>
          <w:numId w:val="1"/>
        </w:num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Контроль за исполнением постановления оставляю за собой. </w:t>
      </w:r>
    </w:p>
    <w:p w:rsidR="00FD1350" w:rsidRDefault="00FD1350" w:rsidP="00FD1350">
      <w:pPr>
        <w:numPr>
          <w:ilvl w:val="2"/>
          <w:numId w:val="1"/>
        </w:numPr>
        <w:jc w:val="both"/>
        <w:rPr>
          <w:rFonts w:ascii="Times New Roman" w:hAnsi="Times New Roman" w:cs="Times New Roman"/>
          <w:color w:val="auto"/>
          <w:sz w:val="28"/>
          <w:szCs w:val="28"/>
        </w:rPr>
      </w:pPr>
      <w:r>
        <w:rPr>
          <w:rFonts w:ascii="Times New Roman" w:hAnsi="Times New Roman" w:cs="Times New Roman"/>
          <w:color w:val="auto"/>
          <w:sz w:val="28"/>
          <w:szCs w:val="28"/>
        </w:rPr>
        <w:t>Настоящее постановление вступает в силу со дня подписания.</w:t>
      </w:r>
    </w:p>
    <w:p w:rsidR="00FD1350" w:rsidRDefault="00FD1350" w:rsidP="00FD1350">
      <w:pPr>
        <w:pStyle w:val="21"/>
        <w:shd w:val="clear" w:color="auto" w:fill="auto"/>
        <w:tabs>
          <w:tab w:val="left" w:pos="1134"/>
        </w:tabs>
        <w:spacing w:after="0" w:line="240" w:lineRule="auto"/>
        <w:ind w:left="709" w:firstLine="0"/>
        <w:contextualSpacing/>
        <w:jc w:val="both"/>
      </w:pPr>
    </w:p>
    <w:p w:rsidR="00FD1350" w:rsidRDefault="00FD1350" w:rsidP="00FD1350">
      <w:pPr>
        <w:pStyle w:val="21"/>
        <w:shd w:val="clear" w:color="auto" w:fill="auto"/>
        <w:tabs>
          <w:tab w:val="left" w:pos="1134"/>
        </w:tabs>
        <w:spacing w:after="0" w:line="240" w:lineRule="auto"/>
        <w:ind w:left="709" w:firstLine="0"/>
        <w:contextualSpacing/>
        <w:jc w:val="both"/>
      </w:pPr>
    </w:p>
    <w:p w:rsidR="00FD1350" w:rsidRDefault="00FD1350" w:rsidP="00FD1350">
      <w:pPr>
        <w:tabs>
          <w:tab w:val="left" w:pos="1800"/>
        </w:tabs>
        <w:ind w:right="-261"/>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Глава  муниципального</w:t>
      </w:r>
      <w:proofErr w:type="gramEnd"/>
      <w:r>
        <w:rPr>
          <w:rFonts w:ascii="Times New Roman" w:hAnsi="Times New Roman" w:cs="Times New Roman"/>
          <w:color w:val="auto"/>
          <w:sz w:val="28"/>
          <w:szCs w:val="28"/>
        </w:rPr>
        <w:t xml:space="preserve"> образования      </w:t>
      </w:r>
      <w:r w:rsidR="00623DCE">
        <w:rPr>
          <w:rFonts w:ascii="Times New Roman" w:hAnsi="Times New Roman" w:cs="Times New Roman"/>
          <w:color w:val="auto"/>
          <w:sz w:val="28"/>
          <w:szCs w:val="28"/>
        </w:rPr>
        <w:t xml:space="preserve">                              М.В. Есиков </w:t>
      </w:r>
    </w:p>
    <w:p w:rsidR="00FD1350" w:rsidRDefault="00FD1350" w:rsidP="00FD1350">
      <w:pPr>
        <w:jc w:val="both"/>
        <w:rPr>
          <w:rFonts w:ascii="Times New Roman" w:hAnsi="Times New Roman" w:cs="Times New Roman"/>
          <w:color w:val="auto"/>
          <w:sz w:val="28"/>
          <w:szCs w:val="28"/>
        </w:rPr>
      </w:pPr>
    </w:p>
    <w:p w:rsidR="00FD1350" w:rsidRDefault="00FD1350" w:rsidP="00FD1350">
      <w:pPr>
        <w:jc w:val="both"/>
        <w:rPr>
          <w:rFonts w:ascii="Times New Roman" w:hAnsi="Times New Roman" w:cs="Times New Roman"/>
          <w:color w:val="auto"/>
          <w:sz w:val="28"/>
          <w:szCs w:val="28"/>
        </w:rPr>
      </w:pPr>
    </w:p>
    <w:p w:rsidR="00FD1350" w:rsidRDefault="00FD1350" w:rsidP="00FD1350">
      <w:pPr>
        <w:jc w:val="both"/>
        <w:rPr>
          <w:rFonts w:ascii="Times New Roman" w:hAnsi="Times New Roman" w:cs="Times New Roman"/>
          <w:color w:val="auto"/>
          <w:sz w:val="28"/>
          <w:szCs w:val="28"/>
        </w:rPr>
      </w:pPr>
    </w:p>
    <w:p w:rsidR="00FD1350" w:rsidRDefault="00FD1350" w:rsidP="00FD1350">
      <w:pPr>
        <w:jc w:val="both"/>
        <w:rPr>
          <w:rFonts w:ascii="Times New Roman" w:hAnsi="Times New Roman" w:cs="Times New Roman"/>
          <w:color w:val="auto"/>
          <w:sz w:val="28"/>
          <w:szCs w:val="28"/>
        </w:rPr>
      </w:pPr>
      <w:r>
        <w:rPr>
          <w:rFonts w:ascii="Times New Roman" w:hAnsi="Times New Roman" w:cs="Times New Roman"/>
          <w:color w:val="auto"/>
          <w:sz w:val="28"/>
          <w:szCs w:val="28"/>
        </w:rPr>
        <w:t>Разослано: администрации района, прокурору района, в дело.</w:t>
      </w: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contextualSpacing/>
        <w:rPr>
          <w:sz w:val="28"/>
          <w:szCs w:val="28"/>
        </w:rPr>
      </w:pPr>
    </w:p>
    <w:p w:rsidR="00FD1350" w:rsidRDefault="00FD1350" w:rsidP="00FD1350">
      <w:pPr>
        <w:pStyle w:val="1"/>
        <w:shd w:val="clear" w:color="auto" w:fill="auto"/>
        <w:spacing w:after="0" w:line="240" w:lineRule="auto"/>
        <w:ind w:right="-2"/>
        <w:contextualSpacing/>
        <w:rPr>
          <w:sz w:val="28"/>
          <w:szCs w:val="28"/>
        </w:rPr>
      </w:pPr>
    </w:p>
    <w:p w:rsidR="00FD1350" w:rsidRDefault="00FD1350" w:rsidP="00FD1350">
      <w:pPr>
        <w:pStyle w:val="1"/>
        <w:shd w:val="clear" w:color="auto" w:fill="auto"/>
        <w:spacing w:after="0" w:line="240" w:lineRule="auto"/>
        <w:ind w:right="-2"/>
        <w:contextualSpacing/>
        <w:rPr>
          <w:sz w:val="28"/>
          <w:szCs w:val="28"/>
        </w:rPr>
      </w:pPr>
    </w:p>
    <w:p w:rsidR="00FD1350" w:rsidRDefault="00FD1350" w:rsidP="00FD1350">
      <w:pPr>
        <w:pStyle w:val="1"/>
        <w:shd w:val="clear" w:color="auto" w:fill="auto"/>
        <w:spacing w:after="0" w:line="240" w:lineRule="auto"/>
        <w:ind w:right="-2"/>
        <w:contextualSpacing/>
        <w:rPr>
          <w:sz w:val="28"/>
          <w:szCs w:val="28"/>
        </w:rPr>
      </w:pPr>
    </w:p>
    <w:p w:rsidR="00FD1350" w:rsidRDefault="00FD1350" w:rsidP="00FD1350">
      <w:pPr>
        <w:pStyle w:val="1"/>
        <w:shd w:val="clear" w:color="auto" w:fill="auto"/>
        <w:spacing w:after="0" w:line="240" w:lineRule="auto"/>
        <w:ind w:right="-2"/>
        <w:contextualSpacing/>
        <w:rPr>
          <w:sz w:val="28"/>
          <w:szCs w:val="28"/>
        </w:rPr>
      </w:pPr>
    </w:p>
    <w:p w:rsidR="00FD1350" w:rsidRDefault="00FD1350" w:rsidP="00FD1350">
      <w:pPr>
        <w:pStyle w:val="1"/>
        <w:shd w:val="clear" w:color="auto" w:fill="auto"/>
        <w:spacing w:after="0" w:line="240" w:lineRule="auto"/>
        <w:ind w:right="-2"/>
        <w:contextualSpacing/>
        <w:rPr>
          <w:sz w:val="28"/>
          <w:szCs w:val="28"/>
        </w:rPr>
      </w:pPr>
    </w:p>
    <w:p w:rsidR="00FD1350" w:rsidRDefault="00FD1350" w:rsidP="00FD1350">
      <w:pPr>
        <w:pStyle w:val="1"/>
        <w:shd w:val="clear" w:color="auto" w:fill="auto"/>
        <w:spacing w:after="0" w:line="240" w:lineRule="auto"/>
        <w:ind w:right="-2"/>
        <w:contextualSpacing/>
        <w:rPr>
          <w:sz w:val="28"/>
          <w:szCs w:val="28"/>
        </w:rPr>
      </w:pPr>
    </w:p>
    <w:p w:rsidR="00623DCE" w:rsidRDefault="00623DCE" w:rsidP="00FD1350">
      <w:pPr>
        <w:pStyle w:val="1"/>
        <w:shd w:val="clear" w:color="auto" w:fill="auto"/>
        <w:spacing w:after="0" w:line="240" w:lineRule="auto"/>
        <w:ind w:right="-2"/>
        <w:contextualSpacing/>
        <w:rPr>
          <w:sz w:val="28"/>
          <w:szCs w:val="28"/>
        </w:rPr>
      </w:pPr>
    </w:p>
    <w:p w:rsidR="00623DCE" w:rsidRDefault="00623DCE" w:rsidP="00FD1350">
      <w:pPr>
        <w:pStyle w:val="1"/>
        <w:shd w:val="clear" w:color="auto" w:fill="auto"/>
        <w:spacing w:after="0" w:line="240" w:lineRule="auto"/>
        <w:ind w:right="-2"/>
        <w:contextualSpacing/>
        <w:rPr>
          <w:sz w:val="28"/>
          <w:szCs w:val="28"/>
        </w:rPr>
      </w:pPr>
    </w:p>
    <w:p w:rsidR="00623DCE" w:rsidRDefault="00623DCE" w:rsidP="00FD1350">
      <w:pPr>
        <w:pStyle w:val="1"/>
        <w:shd w:val="clear" w:color="auto" w:fill="auto"/>
        <w:spacing w:after="0" w:line="240" w:lineRule="auto"/>
        <w:ind w:right="-2"/>
        <w:contextualSpacing/>
        <w:rPr>
          <w:sz w:val="28"/>
          <w:szCs w:val="28"/>
        </w:rPr>
      </w:pPr>
    </w:p>
    <w:p w:rsidR="00623DCE" w:rsidRDefault="00623DCE" w:rsidP="00FD1350">
      <w:pPr>
        <w:pStyle w:val="1"/>
        <w:shd w:val="clear" w:color="auto" w:fill="auto"/>
        <w:spacing w:after="0" w:line="240" w:lineRule="auto"/>
        <w:ind w:right="-2"/>
        <w:contextualSpacing/>
        <w:rPr>
          <w:sz w:val="28"/>
          <w:szCs w:val="28"/>
        </w:rPr>
      </w:pPr>
    </w:p>
    <w:p w:rsidR="00623DCE" w:rsidRDefault="00623DCE" w:rsidP="00FD1350">
      <w:pPr>
        <w:pStyle w:val="1"/>
        <w:shd w:val="clear" w:color="auto" w:fill="auto"/>
        <w:spacing w:after="0" w:line="240" w:lineRule="auto"/>
        <w:ind w:right="-2"/>
        <w:contextualSpacing/>
        <w:rPr>
          <w:sz w:val="28"/>
          <w:szCs w:val="28"/>
        </w:rPr>
      </w:pPr>
    </w:p>
    <w:p w:rsidR="00623DCE" w:rsidRDefault="00623DCE" w:rsidP="00FD1350">
      <w:pPr>
        <w:pStyle w:val="1"/>
        <w:shd w:val="clear" w:color="auto" w:fill="auto"/>
        <w:spacing w:after="0" w:line="240" w:lineRule="auto"/>
        <w:ind w:right="-2"/>
        <w:contextualSpacing/>
        <w:rPr>
          <w:sz w:val="28"/>
          <w:szCs w:val="28"/>
        </w:rPr>
      </w:pPr>
    </w:p>
    <w:p w:rsidR="00FD1350" w:rsidRDefault="00FD1350" w:rsidP="00FD1350">
      <w:pPr>
        <w:pStyle w:val="1"/>
        <w:shd w:val="clear" w:color="auto" w:fill="auto"/>
        <w:spacing w:after="0" w:line="240" w:lineRule="auto"/>
        <w:ind w:right="-2"/>
        <w:contextualSpacing/>
        <w:jc w:val="right"/>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r>
        <w:rPr>
          <w:sz w:val="28"/>
          <w:szCs w:val="28"/>
        </w:rPr>
        <w:lastRenderedPageBreak/>
        <w:t xml:space="preserve">Приложение № 1 </w:t>
      </w:r>
    </w:p>
    <w:p w:rsidR="00FD1350" w:rsidRDefault="00FD1350" w:rsidP="00FD1350">
      <w:pPr>
        <w:ind w:left="5245" w:right="-144"/>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постановлению </w:t>
      </w:r>
    </w:p>
    <w:p w:rsidR="00FD1350" w:rsidRDefault="00623DCE" w:rsidP="00FD1350">
      <w:pPr>
        <w:ind w:left="5245" w:right="-144"/>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w:t>
      </w:r>
      <w:proofErr w:type="gramStart"/>
      <w:r>
        <w:rPr>
          <w:rFonts w:ascii="Times New Roman" w:eastAsia="Times New Roman" w:hAnsi="Times New Roman" w:cs="Times New Roman"/>
          <w:color w:val="auto"/>
          <w:sz w:val="28"/>
          <w:szCs w:val="28"/>
        </w:rPr>
        <w:t>12 »</w:t>
      </w:r>
      <w:proofErr w:type="gramEnd"/>
      <w:r>
        <w:rPr>
          <w:rFonts w:ascii="Times New Roman" w:eastAsia="Times New Roman" w:hAnsi="Times New Roman" w:cs="Times New Roman"/>
          <w:color w:val="auto"/>
          <w:sz w:val="28"/>
          <w:szCs w:val="28"/>
        </w:rPr>
        <w:t xml:space="preserve"> мая 2022  № 20</w:t>
      </w:r>
      <w:r w:rsidR="00FD1350">
        <w:rPr>
          <w:rFonts w:ascii="Times New Roman" w:eastAsia="Times New Roman" w:hAnsi="Times New Roman" w:cs="Times New Roman"/>
          <w:color w:val="auto"/>
          <w:sz w:val="28"/>
          <w:szCs w:val="28"/>
        </w:rPr>
        <w:t>-п</w:t>
      </w:r>
    </w:p>
    <w:p w:rsidR="00FD1350" w:rsidRDefault="00FD1350" w:rsidP="00FD1350">
      <w:pPr>
        <w:ind w:right="-2"/>
        <w:contextualSpacing/>
        <w:jc w:val="both"/>
        <w:rPr>
          <w:rFonts w:ascii="Times New Roman" w:eastAsia="Times New Roman" w:hAnsi="Times New Roman" w:cs="Times New Roman"/>
          <w:color w:val="auto"/>
          <w:sz w:val="28"/>
          <w:szCs w:val="28"/>
        </w:rPr>
      </w:pPr>
    </w:p>
    <w:p w:rsidR="00FD1350" w:rsidRDefault="00FD1350" w:rsidP="00FD1350">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p>
    <w:p w:rsidR="00FD1350" w:rsidRDefault="00FD1350" w:rsidP="00FD1350">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ПОЛОЖЕНИЕ</w:t>
      </w:r>
    </w:p>
    <w:p w:rsidR="00FD1350" w:rsidRDefault="00FD1350" w:rsidP="00FD1350">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комиссии по соблюдению требований к служебному поведению</w:t>
      </w:r>
    </w:p>
    <w:p w:rsidR="00FD1350" w:rsidRDefault="00FD1350" w:rsidP="00FD1350">
      <w:pPr>
        <w:ind w:right="-2"/>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муниципальных служащих администрации </w:t>
      </w:r>
      <w:r>
        <w:rPr>
          <w:rFonts w:ascii="Times New Roman" w:hAnsi="Times New Roman" w:cs="Times New Roman"/>
          <w:color w:val="auto"/>
          <w:sz w:val="28"/>
          <w:szCs w:val="28"/>
        </w:rPr>
        <w:t xml:space="preserve">МО </w:t>
      </w:r>
      <w:r w:rsidR="00623DCE">
        <w:rPr>
          <w:rFonts w:ascii="Times New Roman" w:hAnsi="Times New Roman" w:cs="Times New Roman"/>
          <w:color w:val="auto"/>
          <w:sz w:val="28"/>
          <w:szCs w:val="28"/>
        </w:rPr>
        <w:t xml:space="preserve">Трудовой </w:t>
      </w:r>
      <w:r>
        <w:rPr>
          <w:rFonts w:ascii="Times New Roman" w:hAnsi="Times New Roman" w:cs="Times New Roman"/>
          <w:color w:val="auto"/>
          <w:sz w:val="28"/>
          <w:szCs w:val="28"/>
        </w:rPr>
        <w:t>сельсовет Ташлинского района Оренбургской области</w:t>
      </w:r>
      <w:r>
        <w:rPr>
          <w:rFonts w:hint="eastAsia"/>
          <w:color w:val="auto"/>
          <w:sz w:val="28"/>
          <w:szCs w:val="28"/>
        </w:rPr>
        <w:t xml:space="preserve"> </w:t>
      </w:r>
      <w:r>
        <w:rPr>
          <w:rFonts w:ascii="Times New Roman" w:eastAsia="Times New Roman" w:hAnsi="Times New Roman" w:cs="Times New Roman"/>
          <w:color w:val="auto"/>
          <w:sz w:val="28"/>
          <w:szCs w:val="28"/>
        </w:rPr>
        <w:t>и урегулированию конфликта интересов</w:t>
      </w:r>
    </w:p>
    <w:p w:rsidR="00FD1350" w:rsidRDefault="00FD1350" w:rsidP="00FD1350">
      <w:pPr>
        <w:ind w:right="-2"/>
        <w:contextualSpacing/>
        <w:jc w:val="center"/>
        <w:rPr>
          <w:rFonts w:ascii="Times New Roman" w:eastAsia="Times New Roman" w:hAnsi="Times New Roman" w:cs="Times New Roman"/>
          <w:color w:val="auto"/>
          <w:sz w:val="28"/>
          <w:szCs w:val="28"/>
        </w:rPr>
      </w:pPr>
    </w:p>
    <w:p w:rsidR="00FD1350" w:rsidRDefault="00FD1350" w:rsidP="00FD1350">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Общие положения</w:t>
      </w:r>
    </w:p>
    <w:p w:rsidR="00FD1350" w:rsidRDefault="00FD1350" w:rsidP="00FD1350">
      <w:pPr>
        <w:widowControl w:val="0"/>
        <w:autoSpaceDE w:val="0"/>
        <w:autoSpaceDN w:val="0"/>
        <w:adjustRightInd w:val="0"/>
        <w:jc w:val="both"/>
        <w:rPr>
          <w:rFonts w:ascii="Times New Roman" w:eastAsia="Times New Roman" w:hAnsi="Times New Roman" w:cs="Times New Roman"/>
          <w:color w:val="auto"/>
        </w:rPr>
      </w:pP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w:t>
      </w:r>
      <w:r w:rsidR="00623DCE">
        <w:rPr>
          <w:rFonts w:ascii="Times New Roman" w:hAnsi="Times New Roman" w:cs="Times New Roman"/>
          <w:color w:val="auto"/>
          <w:sz w:val="28"/>
          <w:szCs w:val="28"/>
        </w:rPr>
        <w:t xml:space="preserve">МО Трудовой </w:t>
      </w:r>
      <w:r>
        <w:rPr>
          <w:rFonts w:ascii="Times New Roman" w:hAnsi="Times New Roman" w:cs="Times New Roman"/>
          <w:color w:val="auto"/>
          <w:sz w:val="28"/>
          <w:szCs w:val="28"/>
        </w:rPr>
        <w:t>сельсовет Ташлинского района Оренбургской области</w:t>
      </w:r>
      <w:r>
        <w:rPr>
          <w:rFonts w:hint="eastAsia"/>
          <w:color w:val="auto"/>
          <w:sz w:val="28"/>
          <w:szCs w:val="28"/>
        </w:rPr>
        <w:t xml:space="preserve"> </w:t>
      </w:r>
      <w:r>
        <w:rPr>
          <w:rFonts w:ascii="Times New Roman" w:eastAsia="Times New Roman" w:hAnsi="Times New Roman" w:cs="Times New Roman"/>
          <w:color w:val="auto"/>
          <w:sz w:val="28"/>
          <w:szCs w:val="28"/>
        </w:rPr>
        <w:t xml:space="preserve">и урегулированию конфликта интересов (далее </w:t>
      </w:r>
      <w:r>
        <w:rPr>
          <w:rFonts w:ascii="Times New Roman" w:eastAsia="Times New Roman" w:hAnsi="Times New Roman" w:cs="Times New Roman"/>
          <w:color w:val="auto"/>
          <w:sz w:val="28"/>
          <w:szCs w:val="28"/>
        </w:rPr>
        <w:sym w:font="Symbol" w:char="F02D"/>
      </w:r>
      <w:r>
        <w:rPr>
          <w:rFonts w:ascii="Times New Roman" w:eastAsia="Times New Roman" w:hAnsi="Times New Roman" w:cs="Times New Roman"/>
          <w:color w:val="auto"/>
          <w:sz w:val="28"/>
          <w:szCs w:val="28"/>
        </w:rPr>
        <w:t xml:space="preserve"> комиссия), образуемой в администрации </w:t>
      </w:r>
      <w:r w:rsidR="00623DCE">
        <w:rPr>
          <w:rFonts w:ascii="Times New Roman" w:hAnsi="Times New Roman" w:cs="Times New Roman"/>
          <w:color w:val="auto"/>
          <w:sz w:val="28"/>
          <w:szCs w:val="28"/>
        </w:rPr>
        <w:t xml:space="preserve">МО Трудовой </w:t>
      </w:r>
      <w:r>
        <w:rPr>
          <w:rFonts w:ascii="Times New Roman" w:hAnsi="Times New Roman" w:cs="Times New Roman"/>
          <w:color w:val="auto"/>
          <w:sz w:val="28"/>
          <w:szCs w:val="28"/>
        </w:rPr>
        <w:t>сельсовет Ташлинского района Оренбургской области</w:t>
      </w:r>
      <w:r>
        <w:rPr>
          <w:rFonts w:hint="eastAsia"/>
          <w:color w:val="auto"/>
          <w:sz w:val="28"/>
          <w:szCs w:val="28"/>
        </w:rPr>
        <w:t xml:space="preserve"> </w:t>
      </w:r>
      <w:r>
        <w:rPr>
          <w:rFonts w:ascii="Times New Roman" w:eastAsia="Times New Roman" w:hAnsi="Times New Roman" w:cs="Times New Roman"/>
          <w:color w:val="auto"/>
          <w:sz w:val="28"/>
          <w:szCs w:val="28"/>
        </w:rPr>
        <w:t xml:space="preserve">(далее </w:t>
      </w:r>
      <w:r>
        <w:rPr>
          <w:rFonts w:ascii="Times New Roman" w:eastAsia="Times New Roman" w:hAnsi="Times New Roman" w:cs="Times New Roman"/>
          <w:color w:val="auto"/>
          <w:sz w:val="28"/>
          <w:szCs w:val="28"/>
        </w:rPr>
        <w:sym w:font="Symbol" w:char="F02D"/>
      </w:r>
      <w:r>
        <w:rPr>
          <w:rFonts w:ascii="Times New Roman" w:eastAsia="Times New Roman" w:hAnsi="Times New Roman" w:cs="Times New Roman"/>
          <w:color w:val="auto"/>
          <w:sz w:val="28"/>
          <w:szCs w:val="28"/>
        </w:rPr>
        <w:t xml:space="preserve"> администрация) в соответствии с </w:t>
      </w:r>
      <w:r>
        <w:rPr>
          <w:rFonts w:ascii="Times New Roman" w:hAnsi="Times New Roman" w:cs="Times New Roman"/>
          <w:color w:val="auto"/>
          <w:sz w:val="28"/>
          <w:szCs w:val="28"/>
        </w:rPr>
        <w:t xml:space="preserve">Федеральными законами от 25.12.2008г. № 273-ФЗ «О противодействии коррупции», от 02.03.2007 № 25-ФЗ «О муниципальной службе в Российской Федерации», Указом Президента Российской Федерации от 01.07.2010г.  № 821 (в ред. От 22.12.2015г.) «О комиссиях по соблюдению требований к служебному поведению федеральных государственных служащих и урегулированию конфликта интересов», Законом Оренбургской </w:t>
      </w:r>
      <w:proofErr w:type="gramStart"/>
      <w:r>
        <w:rPr>
          <w:rFonts w:ascii="Times New Roman" w:hAnsi="Times New Roman" w:cs="Times New Roman"/>
          <w:color w:val="auto"/>
          <w:sz w:val="28"/>
          <w:szCs w:val="28"/>
        </w:rPr>
        <w:t>области  №</w:t>
      </w:r>
      <w:proofErr w:type="gramEnd"/>
      <w:r>
        <w:rPr>
          <w:rFonts w:ascii="Times New Roman" w:hAnsi="Times New Roman" w:cs="Times New Roman"/>
          <w:color w:val="auto"/>
          <w:sz w:val="28"/>
          <w:szCs w:val="28"/>
        </w:rPr>
        <w:t xml:space="preserve"> 2369/497-</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-ОЗ от 15.09.2008г. «О профилактике коррупции в Оренбургской области», Законом Оренбургской </w:t>
      </w:r>
      <w:proofErr w:type="gramStart"/>
      <w:r>
        <w:rPr>
          <w:rFonts w:ascii="Times New Roman" w:hAnsi="Times New Roman" w:cs="Times New Roman"/>
          <w:color w:val="auto"/>
          <w:sz w:val="28"/>
          <w:szCs w:val="28"/>
        </w:rPr>
        <w:t>области  №</w:t>
      </w:r>
      <w:proofErr w:type="gramEnd"/>
      <w:r>
        <w:rPr>
          <w:rFonts w:ascii="Times New Roman" w:hAnsi="Times New Roman" w:cs="Times New Roman"/>
          <w:color w:val="auto"/>
          <w:sz w:val="28"/>
          <w:szCs w:val="28"/>
        </w:rPr>
        <w:t xml:space="preserve"> 1611/339-</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-ОЗ от 10.10.2007г. «О муниципальной службе в Оренбургской области»</w:t>
      </w:r>
      <w:r>
        <w:rPr>
          <w:rFonts w:ascii="Times New Roman" w:eastAsia="Times New Roman" w:hAnsi="Times New Roman" w:cs="Times New Roman"/>
          <w:color w:val="auto"/>
          <w:sz w:val="28"/>
          <w:szCs w:val="28"/>
        </w:rPr>
        <w:t>.</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правовыми актами Оренбургской области, а также разработанным в соответствии с ними настоящим Положением.</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1.3. Основной задачей комиссии является содействие администрации:</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а) в обеспечении соблюдения муниципальными служащими администрации (далее </w:t>
      </w:r>
      <w:r>
        <w:rPr>
          <w:rFonts w:ascii="Times New Roman" w:eastAsia="Times New Roman" w:hAnsi="Times New Roman" w:cs="Times New Roman"/>
          <w:color w:val="auto"/>
          <w:sz w:val="28"/>
          <w:szCs w:val="28"/>
        </w:rPr>
        <w:sym w:font="Symbol" w:char="F02D"/>
      </w:r>
      <w:r>
        <w:rPr>
          <w:rFonts w:ascii="Times New Roman" w:eastAsia="Times New Roman" w:hAnsi="Times New Roman" w:cs="Times New Roman"/>
          <w:color w:val="auto"/>
          <w:sz w:val="28"/>
          <w:szCs w:val="28"/>
        </w:rPr>
        <w:t xml:space="preserve">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25.12.2008г. № 273-ФЗ «О противодействии коррупции», другими федеральными законами (далее </w:t>
      </w:r>
      <w:r>
        <w:rPr>
          <w:rFonts w:ascii="Times New Roman" w:eastAsia="Times New Roman" w:hAnsi="Times New Roman" w:cs="Times New Roman"/>
          <w:color w:val="auto"/>
          <w:sz w:val="28"/>
          <w:szCs w:val="28"/>
        </w:rPr>
        <w:sym w:font="Symbol" w:char="F02D"/>
      </w:r>
      <w:r>
        <w:rPr>
          <w:rFonts w:ascii="Times New Roman" w:eastAsia="Times New Roman" w:hAnsi="Times New Roman" w:cs="Times New Roman"/>
          <w:color w:val="auto"/>
          <w:sz w:val="28"/>
          <w:szCs w:val="28"/>
        </w:rPr>
        <w:t xml:space="preserve"> требования к служебному поведению и (или) требования об урегулировании конфликта интересов);</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б) в осуществлении в администрации мер по предупреждению </w:t>
      </w:r>
      <w:r>
        <w:rPr>
          <w:rFonts w:ascii="Times New Roman" w:eastAsia="Times New Roman" w:hAnsi="Times New Roman" w:cs="Times New Roman"/>
          <w:color w:val="auto"/>
          <w:sz w:val="28"/>
          <w:szCs w:val="28"/>
        </w:rPr>
        <w:lastRenderedPageBreak/>
        <w:t>коррупции.</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администрации.</w:t>
      </w:r>
    </w:p>
    <w:p w:rsidR="00FD1350" w:rsidRDefault="00FD1350" w:rsidP="00FD1350">
      <w:pPr>
        <w:widowControl w:val="0"/>
        <w:autoSpaceDE w:val="0"/>
        <w:autoSpaceDN w:val="0"/>
        <w:adjustRightInd w:val="0"/>
        <w:jc w:val="both"/>
        <w:rPr>
          <w:rFonts w:ascii="Times New Roman" w:eastAsia="Times New Roman" w:hAnsi="Times New Roman" w:cs="Times New Roman"/>
          <w:color w:val="auto"/>
        </w:rPr>
      </w:pPr>
    </w:p>
    <w:p w:rsidR="00FD1350" w:rsidRDefault="00FD1350" w:rsidP="00FD1350">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Состав комиссии</w:t>
      </w:r>
    </w:p>
    <w:p w:rsidR="00FD1350" w:rsidRDefault="00FD1350" w:rsidP="00FD1350">
      <w:pPr>
        <w:widowControl w:val="0"/>
        <w:autoSpaceDE w:val="0"/>
        <w:autoSpaceDN w:val="0"/>
        <w:adjustRightInd w:val="0"/>
        <w:jc w:val="both"/>
        <w:rPr>
          <w:rFonts w:ascii="Times New Roman" w:eastAsia="Times New Roman" w:hAnsi="Times New Roman" w:cs="Times New Roman"/>
          <w:color w:val="auto"/>
        </w:rPr>
      </w:pPr>
    </w:p>
    <w:p w:rsidR="00FD1350" w:rsidRDefault="00FD1350" w:rsidP="00FD1350">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w:t>
      </w:r>
      <w:r>
        <w:rPr>
          <w:rFonts w:ascii="Times New Roman" w:eastAsia="Times New Roman" w:hAnsi="Times New Roman" w:cs="Times New Roman"/>
          <w:color w:val="auto"/>
          <w:sz w:val="28"/>
          <w:szCs w:val="28"/>
        </w:rPr>
        <w:tab/>
        <w:t>Комиссия образуется нормативным правовым актом администрации.</w:t>
      </w:r>
    </w:p>
    <w:p w:rsidR="00FD1350" w:rsidRDefault="00FD1350" w:rsidP="00FD1350">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Указанным актом утверждается состав комиссии и порядок ее работы.</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состав комиссии входят председатель комиссии, его заместитель, назначаемый из числа членов комиссии, замещающих должности муниципальной службы в администрации,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r>
        <w:rPr>
          <w:rFonts w:ascii="Times New Roman" w:eastAsia="Times New Roman" w:hAnsi="Times New Roman" w:cs="Times New Roman"/>
          <w:bCs/>
          <w:color w:val="auto"/>
          <w:sz w:val="28"/>
          <w:szCs w:val="28"/>
        </w:rPr>
        <w:tab/>
      </w:r>
    </w:p>
    <w:p w:rsidR="00FD1350" w:rsidRDefault="00FD1350" w:rsidP="00FD1350">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ab/>
        <w:t>2.2.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2.3.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2.4. В заседаниях комиссии с правом совещательного голоса участвуют:</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определяемый председателем комиссии муниципальный служащий, замещающий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2.5. Заседание комиссии считается правомочным, если на нем </w:t>
      </w:r>
      <w:r>
        <w:rPr>
          <w:rFonts w:ascii="Times New Roman" w:eastAsia="Times New Roman" w:hAnsi="Times New Roman" w:cs="Times New Roman"/>
          <w:color w:val="auto"/>
          <w:sz w:val="28"/>
          <w:szCs w:val="28"/>
        </w:rPr>
        <w:lastRenderedPageBreak/>
        <w:t>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D1350" w:rsidRDefault="00FD1350" w:rsidP="00FD1350">
      <w:pPr>
        <w:widowControl w:val="0"/>
        <w:autoSpaceDE w:val="0"/>
        <w:autoSpaceDN w:val="0"/>
        <w:adjustRightInd w:val="0"/>
        <w:jc w:val="both"/>
        <w:rPr>
          <w:rFonts w:ascii="Times New Roman" w:eastAsia="Times New Roman" w:hAnsi="Times New Roman" w:cs="Times New Roman"/>
          <w:color w:val="auto"/>
        </w:rPr>
      </w:pPr>
    </w:p>
    <w:p w:rsidR="00FD1350" w:rsidRDefault="00FD1350" w:rsidP="00FD1350">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Порядок работы комиссии</w:t>
      </w:r>
    </w:p>
    <w:p w:rsidR="00FD1350" w:rsidRDefault="00FD1350" w:rsidP="00FD1350">
      <w:pPr>
        <w:widowControl w:val="0"/>
        <w:autoSpaceDE w:val="0"/>
        <w:autoSpaceDN w:val="0"/>
        <w:adjustRightInd w:val="0"/>
        <w:jc w:val="both"/>
        <w:rPr>
          <w:rFonts w:ascii="Times New Roman" w:eastAsia="Times New Roman" w:hAnsi="Times New Roman" w:cs="Times New Roman"/>
          <w:color w:val="auto"/>
          <w:sz w:val="28"/>
          <w:szCs w:val="28"/>
        </w:rPr>
      </w:pP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 Основаниями для проведения заседания комиссии являются:</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представление главой администрации материалов проверки, свидетельствующих:</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о несоблюдении муниципальным служащим требований к служебному поведению и (или) требований об урегулировании конфликта интересов;</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поступившее специалисту, ответственному за ведение кадровой работы:</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обращение гражданина, замещавшего в администрации должность муниципальной службы, включенную в перечень должностей, утвержденный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D1350" w:rsidRDefault="00FD1350" w:rsidP="00FD1350">
      <w:pPr>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bookmarkStart w:id="1" w:name="sub_101625"/>
      <w:r>
        <w:rPr>
          <w:rFonts w:ascii="Times New Roman" w:hAnsi="Times New Roman" w:cs="Times New Roman"/>
          <w:color w:val="auto"/>
          <w:sz w:val="28"/>
          <w:szCs w:val="28"/>
        </w:rPr>
        <w:t xml:space="preserve"> уведомление </w:t>
      </w:r>
      <w:r>
        <w:rPr>
          <w:rFonts w:ascii="Times New Roman" w:eastAsia="Times New Roman" w:hAnsi="Times New Roman" w:cs="Times New Roman"/>
          <w:color w:val="auto"/>
          <w:sz w:val="28"/>
          <w:szCs w:val="28"/>
        </w:rPr>
        <w:t xml:space="preserve">муниципального служащего </w:t>
      </w:r>
      <w:r>
        <w:rPr>
          <w:rFonts w:ascii="Times New Roman" w:hAnsi="Times New Roman" w:cs="Times New Roman"/>
          <w:color w:val="auto"/>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bookmarkEnd w:id="1"/>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представление главы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 представление главой администрации материалов проверки, свидетельствующих о представлении муниципальным служащим </w:t>
      </w:r>
      <w:r>
        <w:rPr>
          <w:rFonts w:ascii="Times New Roman" w:eastAsia="Times New Roman" w:hAnsi="Times New Roman" w:cs="Times New Roman"/>
          <w:color w:val="auto"/>
          <w:sz w:val="28"/>
          <w:szCs w:val="28"/>
        </w:rPr>
        <w:lastRenderedPageBreak/>
        <w:t xml:space="preserve">недостоверных или неполных сведений, предусмотренных </w:t>
      </w:r>
      <w:hyperlink r:id="rId5"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Pr>
            <w:rStyle w:val="a4"/>
            <w:rFonts w:ascii="Times New Roman" w:eastAsia="Times New Roman" w:hAnsi="Times New Roman" w:cs="Times New Roman"/>
            <w:color w:val="auto"/>
            <w:sz w:val="28"/>
          </w:rPr>
          <w:t>частью 1 статьи 3</w:t>
        </w:r>
      </w:hyperlink>
      <w:r>
        <w:rPr>
          <w:rFonts w:ascii="Times New Roman" w:eastAsia="Times New Roman" w:hAnsi="Times New Roman" w:cs="Times New Roman"/>
          <w:color w:val="auto"/>
          <w:sz w:val="28"/>
          <w:szCs w:val="28"/>
        </w:rPr>
        <w:t xml:space="preserve"> Федерального закона от 03.12.2012г. № 230-ФЗ «О контроле за соответствием расходов лиц, замещающих государственные должности, и иных лиц их доходам».</w:t>
      </w:r>
    </w:p>
    <w:p w:rsidR="00FD1350" w:rsidRDefault="00FD1350" w:rsidP="00FD1350">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д)   поступившее в соответствии с </w:t>
      </w:r>
      <w:hyperlink r:id="rId6" w:history="1">
        <w:r>
          <w:rPr>
            <w:rStyle w:val="a4"/>
            <w:rFonts w:ascii="Times New Roman" w:hAnsi="Times New Roman" w:cs="Times New Roman"/>
            <w:color w:val="auto"/>
            <w:sz w:val="28"/>
          </w:rPr>
          <w:t>частью 4 статьи 12</w:t>
        </w:r>
      </w:hyperlink>
      <w:r>
        <w:rPr>
          <w:rFonts w:ascii="Times New Roman" w:hAnsi="Times New Roman" w:cs="Times New Roman"/>
          <w:color w:val="auto"/>
          <w:sz w:val="28"/>
          <w:szCs w:val="28"/>
        </w:rPr>
        <w:t xml:space="preserve"> Федерального закона от 25.12.2008 г. № 273-ФЗ «О противодействии коррупции» </w:t>
      </w:r>
      <w:r>
        <w:rPr>
          <w:rFonts w:ascii="Times New Roman" w:hAnsi="Times New Roman" w:cs="Times New Roman"/>
          <w:color w:val="auto"/>
          <w:sz w:val="28"/>
        </w:rPr>
        <w:t xml:space="preserve">и </w:t>
      </w:r>
      <w:hyperlink r:id="rId7" w:history="1">
        <w:r>
          <w:rPr>
            <w:rStyle w:val="a4"/>
            <w:rFonts w:ascii="Times New Roman" w:hAnsi="Times New Roman" w:cs="Times New Roman"/>
            <w:color w:val="auto"/>
            <w:sz w:val="28"/>
          </w:rPr>
          <w:t>статьей 64.1</w:t>
        </w:r>
      </w:hyperlink>
      <w:r>
        <w:rPr>
          <w:rFonts w:ascii="Times New Roman" w:hAnsi="Times New Roman" w:cs="Times New Roman"/>
          <w:color w:val="auto"/>
          <w:sz w:val="28"/>
        </w:rPr>
        <w:t xml:space="preserve"> Трудового кодекса Российской Федерации</w:t>
      </w:r>
      <w:r>
        <w:rPr>
          <w:rFonts w:ascii="Times New Roman" w:hAnsi="Times New Roman" w:cs="Times New Roman"/>
          <w:color w:val="auto"/>
          <w:sz w:val="28"/>
          <w:szCs w:val="28"/>
        </w:rPr>
        <w:t xml:space="preserve">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w:t>
      </w:r>
      <w:r>
        <w:rPr>
          <w:rFonts w:ascii="Times New Roman" w:hAnsi="Times New Roman" w:cs="Times New Roman"/>
          <w:color w:val="auto"/>
          <w:sz w:val="28"/>
        </w:rPr>
        <w:t>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w:t>
      </w:r>
      <w:r>
        <w:rPr>
          <w:rFonts w:ascii="Times New Roman" w:hAnsi="Times New Roman" w:cs="Times New Roman"/>
          <w:color w:val="auto"/>
          <w:sz w:val="28"/>
          <w:szCs w:val="28"/>
        </w:rPr>
        <w:t xml:space="preserve"> при условии, что указанному гражданину комиссией ранее было отказано во вступлении в трудовые и гражданско-правовые отношения с </w:t>
      </w:r>
      <w:r>
        <w:rPr>
          <w:rFonts w:ascii="Times New Roman" w:hAnsi="Times New Roman" w:cs="Times New Roman"/>
          <w:color w:val="auto"/>
          <w:sz w:val="28"/>
        </w:rPr>
        <w:t>данной</w:t>
      </w:r>
      <w:r>
        <w:rPr>
          <w:rFonts w:ascii="Times New Roman" w:hAnsi="Times New Roman" w:cs="Times New Roman"/>
          <w:color w:val="auto"/>
          <w:sz w:val="28"/>
          <w:szCs w:val="28"/>
        </w:rPr>
        <w:t xml:space="preserve">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D1350" w:rsidRDefault="00FD1350" w:rsidP="00FD1350">
      <w:pPr>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 Обращение, указанное в абзаце втором подпункта «б» пункта 3.1 настоящего Положения, подается гражданином, замещавшим должность муниципальной службы в администрации.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Специалистом администрации, ответственным за ведение кадровой работы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8" w:history="1">
        <w:r>
          <w:rPr>
            <w:rStyle w:val="a4"/>
            <w:rFonts w:ascii="Times New Roman" w:eastAsia="Times New Roman" w:hAnsi="Times New Roman" w:cs="Times New Roman"/>
            <w:color w:val="auto"/>
            <w:sz w:val="28"/>
          </w:rPr>
          <w:t>статьи 12</w:t>
        </w:r>
      </w:hyperlink>
      <w:r>
        <w:rPr>
          <w:rFonts w:ascii="Times New Roman" w:eastAsia="Times New Roman" w:hAnsi="Times New Roman" w:cs="Times New Roman"/>
          <w:color w:val="auto"/>
          <w:sz w:val="28"/>
          <w:szCs w:val="28"/>
        </w:rPr>
        <w:t xml:space="preserve"> Федерального закона от 25.12.2008г. № 273-ФЗ  «О противодействии коррупции». </w:t>
      </w:r>
    </w:p>
    <w:p w:rsidR="00FD1350" w:rsidRDefault="00FD1350" w:rsidP="00FD1350">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3.4. Обращение, указанное в </w:t>
      </w:r>
      <w:hyperlink r:id="rId9" w:anchor="sub_101622" w:history="1">
        <w:r>
          <w:rPr>
            <w:rStyle w:val="a4"/>
            <w:rFonts w:ascii="Times New Roman" w:eastAsia="Times New Roman" w:hAnsi="Times New Roman" w:cs="Times New Roman"/>
            <w:color w:val="auto"/>
            <w:sz w:val="28"/>
          </w:rPr>
          <w:t xml:space="preserve">абзаце втором подпункта «б» пункта </w:t>
        </w:r>
      </w:hyperlink>
      <w:r>
        <w:rPr>
          <w:rFonts w:ascii="Times New Roman" w:eastAsia="Times New Roman" w:hAnsi="Times New Roman" w:cs="Times New Roman"/>
          <w:color w:val="auto"/>
          <w:sz w:val="28"/>
          <w:szCs w:val="28"/>
        </w:rPr>
        <w:t>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FD1350" w:rsidRDefault="00FD1350" w:rsidP="00FD1350">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3.5. Уведомление, указанное в </w:t>
      </w:r>
      <w:hyperlink r:id="rId10" w:anchor="sub_10165" w:history="1">
        <w:r>
          <w:rPr>
            <w:rStyle w:val="a4"/>
            <w:rFonts w:ascii="Times New Roman" w:eastAsia="Times New Roman" w:hAnsi="Times New Roman" w:cs="Times New Roman"/>
            <w:color w:val="auto"/>
            <w:sz w:val="28"/>
          </w:rPr>
          <w:t xml:space="preserve">подпункте «д» пункта </w:t>
        </w:r>
      </w:hyperlink>
      <w:r>
        <w:rPr>
          <w:rFonts w:ascii="Times New Roman" w:eastAsia="Times New Roman" w:hAnsi="Times New Roman" w:cs="Times New Roman"/>
          <w:color w:val="auto"/>
          <w:sz w:val="28"/>
          <w:szCs w:val="28"/>
        </w:rPr>
        <w:t xml:space="preserve">3.1 настоящего </w:t>
      </w:r>
      <w:r>
        <w:rPr>
          <w:rFonts w:ascii="Times New Roman" w:eastAsia="Times New Roman" w:hAnsi="Times New Roman" w:cs="Times New Roman"/>
          <w:color w:val="auto"/>
          <w:sz w:val="28"/>
          <w:szCs w:val="28"/>
        </w:rPr>
        <w:lastRenderedPageBreak/>
        <w:t xml:space="preserve">Положения, рассматривается специалистом администрации, ответственным за ведение кадровой работы, который осуществляет подготовку мотивированного заключения о соблюдении гражданином, замещавшим должность муниципальной службы в администрации, требований </w:t>
      </w:r>
      <w:hyperlink r:id="rId11" w:history="1">
        <w:r>
          <w:rPr>
            <w:rStyle w:val="a4"/>
            <w:rFonts w:ascii="Times New Roman" w:eastAsia="Times New Roman" w:hAnsi="Times New Roman" w:cs="Times New Roman"/>
            <w:color w:val="auto"/>
            <w:sz w:val="28"/>
          </w:rPr>
          <w:t>статьи 12</w:t>
        </w:r>
      </w:hyperlink>
      <w:r>
        <w:rPr>
          <w:rFonts w:ascii="Times New Roman" w:eastAsia="Times New Roman" w:hAnsi="Times New Roman" w:cs="Times New Roman"/>
          <w:color w:val="auto"/>
          <w:sz w:val="28"/>
          <w:szCs w:val="28"/>
        </w:rPr>
        <w:t xml:space="preserve"> Федерального закона от 25.12.2008г.  № 273-ФЗ «О противодействии коррупции».</w:t>
      </w:r>
    </w:p>
    <w:p w:rsidR="00FD1350" w:rsidRDefault="00FD1350" w:rsidP="00FD1350">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3.6. Уведомление, указанное в </w:t>
      </w:r>
      <w:hyperlink r:id="rId12" w:anchor="sub_101625" w:history="1">
        <w:r>
          <w:rPr>
            <w:rStyle w:val="a4"/>
            <w:rFonts w:ascii="Times New Roman" w:hAnsi="Times New Roman" w:cs="Times New Roman"/>
            <w:color w:val="auto"/>
            <w:sz w:val="28"/>
            <w:szCs w:val="28"/>
          </w:rPr>
          <w:t>абзаце четвертом подпункта «б» пункта 3.1.</w:t>
        </w:r>
      </w:hyperlink>
      <w:r>
        <w:rPr>
          <w:rFonts w:ascii="Times New Roman" w:hAnsi="Times New Roman" w:cs="Times New Roman"/>
          <w:color w:val="auto"/>
          <w:sz w:val="28"/>
          <w:szCs w:val="28"/>
        </w:rPr>
        <w:t xml:space="preserve"> настоящего Положения, </w:t>
      </w:r>
      <w:r>
        <w:rPr>
          <w:rFonts w:ascii="Times New Roman" w:eastAsia="Times New Roman" w:hAnsi="Times New Roman" w:cs="Times New Roman"/>
          <w:color w:val="auto"/>
          <w:sz w:val="28"/>
          <w:szCs w:val="28"/>
        </w:rPr>
        <w:t>рассматривается специалистом администрации, ответственным за ведение кадровой работы</w:t>
      </w:r>
      <w:r>
        <w:rPr>
          <w:rFonts w:ascii="Times New Roman" w:hAnsi="Times New Roman" w:cs="Times New Roman"/>
          <w:color w:val="auto"/>
          <w:sz w:val="28"/>
          <w:szCs w:val="28"/>
        </w:rPr>
        <w:t>, который осуществляет подготовку мотивированного заключения по результатам рассмотрения уведомления.</w:t>
      </w:r>
    </w:p>
    <w:p w:rsidR="00FD1350" w:rsidRDefault="00FD1350" w:rsidP="00FD1350">
      <w:pPr>
        <w:autoSpaceDE w:val="0"/>
        <w:autoSpaceDN w:val="0"/>
        <w:adjustRightInd w:val="0"/>
        <w:ind w:firstLine="720"/>
        <w:jc w:val="both"/>
        <w:rPr>
          <w:rFonts w:ascii="Times New Roman" w:hAnsi="Times New Roman" w:cs="Times New Roman"/>
          <w:color w:val="auto"/>
          <w:sz w:val="28"/>
          <w:szCs w:val="28"/>
        </w:rPr>
      </w:pPr>
      <w:bookmarkStart w:id="2" w:name="sub_10175"/>
      <w:r>
        <w:rPr>
          <w:rFonts w:ascii="Times New Roman" w:hAnsi="Times New Roman" w:cs="Times New Roman"/>
          <w:color w:val="auto"/>
          <w:sz w:val="28"/>
          <w:szCs w:val="28"/>
        </w:rPr>
        <w:t xml:space="preserve">3.7. При подготовке мотивированного заключения по результатам рассмотрения обращения, указанного в </w:t>
      </w:r>
      <w:hyperlink r:id="rId13" w:anchor="sub_101622" w:history="1">
        <w:r>
          <w:rPr>
            <w:rStyle w:val="a4"/>
            <w:rFonts w:ascii="Times New Roman" w:hAnsi="Times New Roman" w:cs="Times New Roman"/>
            <w:color w:val="auto"/>
            <w:sz w:val="28"/>
            <w:szCs w:val="28"/>
          </w:rPr>
          <w:t xml:space="preserve">абзаце втором подпункта «б» пункта </w:t>
        </w:r>
      </w:hyperlink>
      <w:r>
        <w:rPr>
          <w:rFonts w:ascii="Times New Roman" w:hAnsi="Times New Roman" w:cs="Times New Roman"/>
          <w:color w:val="auto"/>
          <w:sz w:val="28"/>
          <w:szCs w:val="28"/>
        </w:rPr>
        <w:t xml:space="preserve">3.1 настоящего Положения, или уведомлений, указанных в </w:t>
      </w:r>
      <w:hyperlink r:id="rId14" w:history="1">
        <w:r>
          <w:rPr>
            <w:rStyle w:val="a4"/>
            <w:rFonts w:ascii="Times New Roman" w:hAnsi="Times New Roman" w:cs="Times New Roman"/>
            <w:color w:val="auto"/>
            <w:sz w:val="28"/>
            <w:szCs w:val="28"/>
          </w:rPr>
          <w:t>абзаце четвертом подпункта «б</w:t>
        </w:r>
      </w:hyperlink>
      <w:r>
        <w:rPr>
          <w:rFonts w:ascii="Times New Roman" w:hAnsi="Times New Roman" w:cs="Times New Roman"/>
          <w:color w:val="auto"/>
          <w:sz w:val="28"/>
          <w:szCs w:val="28"/>
        </w:rPr>
        <w:t xml:space="preserve">» и </w:t>
      </w:r>
      <w:hyperlink r:id="rId15" w:anchor="sub_10165" w:history="1">
        <w:r>
          <w:rPr>
            <w:rStyle w:val="a4"/>
            <w:rFonts w:ascii="Times New Roman" w:hAnsi="Times New Roman" w:cs="Times New Roman"/>
            <w:color w:val="auto"/>
            <w:sz w:val="28"/>
            <w:szCs w:val="28"/>
          </w:rPr>
          <w:t xml:space="preserve">подпункте «д» пункта </w:t>
        </w:r>
      </w:hyperlink>
      <w:r>
        <w:rPr>
          <w:rFonts w:ascii="Times New Roman" w:hAnsi="Times New Roman" w:cs="Times New Roman"/>
          <w:color w:val="auto"/>
          <w:sz w:val="28"/>
          <w:szCs w:val="28"/>
        </w:rPr>
        <w:t xml:space="preserve">3.1. настоящего Положения, </w:t>
      </w:r>
      <w:r>
        <w:rPr>
          <w:rFonts w:ascii="Times New Roman" w:eastAsia="Times New Roman" w:hAnsi="Times New Roman" w:cs="Times New Roman"/>
          <w:color w:val="auto"/>
          <w:sz w:val="28"/>
          <w:szCs w:val="28"/>
        </w:rPr>
        <w:t>специалист администрации, ответственный за ведение кадровой работы</w:t>
      </w:r>
      <w:r>
        <w:rPr>
          <w:rFonts w:ascii="Times New Roman" w:hAnsi="Times New Roman" w:cs="Times New Roman"/>
          <w:color w:val="auto"/>
          <w:sz w:val="28"/>
          <w:szCs w:val="28"/>
        </w:rPr>
        <w:t xml:space="preserve"> имеет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bookmarkEnd w:id="2"/>
    <w:p w:rsidR="00FD1350" w:rsidRDefault="00FD1350" w:rsidP="00FD1350">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3.8. Председатель комиссии при поступлении к нему в порядке, предусмотренном настоящим Положением, информации, содержащей основания для проведения заседания комиссии:</w:t>
      </w:r>
    </w:p>
    <w:p w:rsidR="00FD1350" w:rsidRDefault="00FD1350" w:rsidP="00FD1350">
      <w:pPr>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16" w:anchor="sub_181" w:history="1">
        <w:r>
          <w:rPr>
            <w:rStyle w:val="a4"/>
            <w:rFonts w:ascii="Times New Roman" w:eastAsia="Times New Roman" w:hAnsi="Times New Roman" w:cs="Times New Roman"/>
            <w:color w:val="auto"/>
            <w:sz w:val="28"/>
          </w:rPr>
          <w:t xml:space="preserve">пунктами </w:t>
        </w:r>
      </w:hyperlink>
      <w:r>
        <w:rPr>
          <w:rFonts w:ascii="Times New Roman" w:eastAsia="Times New Roman" w:hAnsi="Times New Roman" w:cs="Times New Roman"/>
          <w:color w:val="auto"/>
          <w:sz w:val="28"/>
          <w:szCs w:val="28"/>
        </w:rPr>
        <w:t>3.9 и 3.10 настоящего Положения;</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специалисту администрации, ответственному за ведение кадровой работы, и с результатами ее проверки;</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рассматривает ходатайства о приглашении на заседание комиссии лиц, указанных в подпункте «б» пункта 2.7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w:t>
      </w:r>
      <w:r>
        <w:rPr>
          <w:rFonts w:ascii="Times New Roman" w:eastAsia="Times New Roman" w:hAnsi="Times New Roman" w:cs="Times New Roman"/>
          <w:color w:val="auto"/>
          <w:sz w:val="28"/>
          <w:szCs w:val="28"/>
        </w:rPr>
        <w:lastRenderedPageBreak/>
        <w:t>материалов.</w:t>
      </w:r>
    </w:p>
    <w:p w:rsidR="00FD1350" w:rsidRDefault="00FD1350" w:rsidP="00FD1350">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3.9. Заседание комиссии по рассмотрению заявления, указанного в </w:t>
      </w:r>
      <w:hyperlink r:id="rId17" w:anchor="sub_101623" w:history="1">
        <w:r>
          <w:rPr>
            <w:rStyle w:val="a4"/>
            <w:rFonts w:ascii="Times New Roman" w:eastAsia="Times New Roman" w:hAnsi="Times New Roman" w:cs="Times New Roman"/>
            <w:color w:val="auto"/>
            <w:sz w:val="28"/>
          </w:rPr>
          <w:t xml:space="preserve">абзаце третьем подпункта «б» пункта </w:t>
        </w:r>
      </w:hyperlink>
      <w:r>
        <w:rPr>
          <w:rFonts w:ascii="Times New Roman" w:eastAsia="Times New Roman" w:hAnsi="Times New Roman" w:cs="Times New Roman"/>
          <w:color w:val="auto"/>
          <w:sz w:val="28"/>
          <w:szCs w:val="28"/>
        </w:rPr>
        <w:t>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D1350" w:rsidRDefault="00FD1350" w:rsidP="00FD1350">
      <w:pPr>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3.10. Уведомление, указанное в </w:t>
      </w:r>
      <w:hyperlink r:id="rId18" w:anchor="sub_10165" w:history="1">
        <w:r>
          <w:rPr>
            <w:rStyle w:val="a4"/>
            <w:rFonts w:ascii="Times New Roman" w:eastAsia="Times New Roman" w:hAnsi="Times New Roman" w:cs="Times New Roman"/>
            <w:color w:val="auto"/>
            <w:sz w:val="28"/>
          </w:rPr>
          <w:t xml:space="preserve">подпункте «д» пункта </w:t>
        </w:r>
      </w:hyperlink>
      <w:r>
        <w:rPr>
          <w:rFonts w:ascii="Times New Roman" w:eastAsia="Times New Roman" w:hAnsi="Times New Roman" w:cs="Times New Roman"/>
          <w:color w:val="auto"/>
          <w:sz w:val="28"/>
          <w:szCs w:val="28"/>
        </w:rPr>
        <w:t>3.1 настоящего Положения, как правило, рассматривается на очередном (плановом) заседании комиссии.</w:t>
      </w:r>
    </w:p>
    <w:p w:rsidR="00FD1350" w:rsidRDefault="00FD1350" w:rsidP="00FD1350">
      <w:pPr>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3.11. </w:t>
      </w:r>
      <w:r>
        <w:rPr>
          <w:rFonts w:ascii="Times New Roman" w:hAnsi="Times New Roman" w:cs="Times New Roman"/>
          <w:color w:val="auto"/>
          <w:sz w:val="28"/>
          <w:szCs w:val="28"/>
        </w:rPr>
        <w:t xml:space="preserve">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19" w:anchor="sub_10162" w:history="1">
        <w:r>
          <w:rPr>
            <w:rStyle w:val="a4"/>
            <w:rFonts w:ascii="Times New Roman" w:hAnsi="Times New Roman" w:cs="Times New Roman"/>
            <w:color w:val="auto"/>
            <w:sz w:val="28"/>
            <w:szCs w:val="28"/>
          </w:rPr>
          <w:t xml:space="preserve">подпунктом «б» пункта </w:t>
        </w:r>
      </w:hyperlink>
      <w:r>
        <w:rPr>
          <w:rFonts w:ascii="Times New Roman" w:hAnsi="Times New Roman" w:cs="Times New Roman"/>
          <w:color w:val="auto"/>
          <w:sz w:val="28"/>
          <w:szCs w:val="28"/>
        </w:rPr>
        <w:t>3.1 настоящего Положения.</w:t>
      </w:r>
    </w:p>
    <w:p w:rsidR="00FD1350" w:rsidRDefault="00FD1350" w:rsidP="00FD1350">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13.12. Заседания комиссии могут проводиться в отсутствие муниципального служащего или гражданина в случае:</w:t>
      </w:r>
    </w:p>
    <w:p w:rsidR="00FD1350" w:rsidRDefault="00FD1350" w:rsidP="00FD1350">
      <w:pPr>
        <w:autoSpaceDE w:val="0"/>
        <w:autoSpaceDN w:val="0"/>
        <w:adjustRightInd w:val="0"/>
        <w:ind w:firstLine="720"/>
        <w:jc w:val="both"/>
        <w:rPr>
          <w:rFonts w:ascii="Times New Roman" w:hAnsi="Times New Roman" w:cs="Times New Roman"/>
          <w:color w:val="auto"/>
          <w:sz w:val="28"/>
          <w:szCs w:val="28"/>
        </w:rPr>
      </w:pPr>
      <w:bookmarkStart w:id="3" w:name="sub_101911"/>
      <w:r>
        <w:rPr>
          <w:rFonts w:ascii="Times New Roman" w:hAnsi="Times New Roman" w:cs="Times New Roman"/>
          <w:color w:val="auto"/>
          <w:sz w:val="28"/>
          <w:szCs w:val="28"/>
        </w:rPr>
        <w:t xml:space="preserve">а) если в обращении, заявлении или уведомлении, предусмотренных </w:t>
      </w:r>
      <w:hyperlink r:id="rId20" w:anchor="sub_10162" w:history="1">
        <w:r>
          <w:rPr>
            <w:rStyle w:val="a4"/>
            <w:rFonts w:ascii="Times New Roman" w:hAnsi="Times New Roman" w:cs="Times New Roman"/>
            <w:color w:val="auto"/>
            <w:sz w:val="28"/>
            <w:szCs w:val="28"/>
          </w:rPr>
          <w:t xml:space="preserve">подпунктом «б» пункта </w:t>
        </w:r>
      </w:hyperlink>
      <w:r>
        <w:rPr>
          <w:rFonts w:ascii="Times New Roman" w:hAnsi="Times New Roman" w:cs="Times New Roman"/>
          <w:color w:val="auto"/>
          <w:sz w:val="28"/>
          <w:szCs w:val="28"/>
        </w:rPr>
        <w:t>3.1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FD1350" w:rsidRDefault="00FD1350" w:rsidP="00FD1350">
      <w:pPr>
        <w:autoSpaceDE w:val="0"/>
        <w:autoSpaceDN w:val="0"/>
        <w:adjustRightInd w:val="0"/>
        <w:ind w:firstLine="720"/>
        <w:jc w:val="both"/>
        <w:rPr>
          <w:rFonts w:ascii="Times New Roman" w:hAnsi="Times New Roman" w:cs="Times New Roman"/>
          <w:color w:val="auto"/>
          <w:sz w:val="28"/>
          <w:szCs w:val="28"/>
        </w:rPr>
      </w:pPr>
      <w:bookmarkStart w:id="4" w:name="sub_101912"/>
      <w:bookmarkEnd w:id="3"/>
      <w:r>
        <w:rPr>
          <w:rFonts w:ascii="Times New Roman" w:hAnsi="Times New Roman" w:cs="Times New Roman"/>
          <w:color w:val="auto"/>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bookmarkEnd w:id="4"/>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w:t>
      </w:r>
      <w:proofErr w:type="gramStart"/>
      <w:r>
        <w:rPr>
          <w:rFonts w:ascii="Times New Roman" w:eastAsia="Times New Roman" w:hAnsi="Times New Roman" w:cs="Times New Roman"/>
          <w:color w:val="auto"/>
          <w:sz w:val="28"/>
          <w:szCs w:val="28"/>
        </w:rPr>
        <w:t>вопросов,  а</w:t>
      </w:r>
      <w:proofErr w:type="gramEnd"/>
      <w:r>
        <w:rPr>
          <w:rFonts w:ascii="Times New Roman" w:eastAsia="Times New Roman" w:hAnsi="Times New Roman" w:cs="Times New Roman"/>
          <w:color w:val="auto"/>
          <w:sz w:val="28"/>
          <w:szCs w:val="28"/>
        </w:rPr>
        <w:t xml:space="preserve"> также дополнительные материалы.</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3.14. Члены комиссии и лица, участвовавшие в ее заседании, не вправе разглашать сведения, ставшие им известными в ходе работы комиссии.</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3.15.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установить, что сведения, представленные муниципальным служащим о доходах, об имуществе и обязательствах имущественного характера являются достоверными и полными;</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установить, что сведения, представленные муниципальным служащим о доходах, об имуществе и обязательствах имущественного характера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3.16.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3.17.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3.18.</w:t>
      </w:r>
      <w:r>
        <w:rPr>
          <w:rFonts w:ascii="Times New Roman" w:eastAsia="Times New Roman" w:hAnsi="Times New Roman" w:cs="Times New Roman"/>
          <w:color w:val="auto"/>
          <w:sz w:val="28"/>
          <w:szCs w:val="28"/>
        </w:rPr>
        <w:tab/>
        <w:t>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применить к муниципальному служащему конкретную меру ответственности.</w:t>
      </w:r>
    </w:p>
    <w:p w:rsidR="00FD1350" w:rsidRDefault="00FD1350" w:rsidP="00FD1350">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3.19. По итогам рассмотрения вопроса, указанного в </w:t>
      </w:r>
      <w:hyperlink r:id="rId21" w:anchor="sub_10164" w:history="1">
        <w:r>
          <w:rPr>
            <w:rStyle w:val="a4"/>
            <w:rFonts w:ascii="Times New Roman" w:eastAsia="Times New Roman" w:hAnsi="Times New Roman" w:cs="Times New Roman"/>
            <w:color w:val="auto"/>
            <w:sz w:val="28"/>
          </w:rPr>
          <w:t>подпункте »г» пункта </w:t>
        </w:r>
      </w:hyperlink>
      <w:r>
        <w:rPr>
          <w:rFonts w:ascii="Times New Roman" w:eastAsia="Times New Roman" w:hAnsi="Times New Roman" w:cs="Times New Roman"/>
          <w:color w:val="auto"/>
          <w:sz w:val="28"/>
          <w:szCs w:val="28"/>
        </w:rPr>
        <w:t>3.1. настоящего Положения, комиссия принимает одно из следующих решений:</w:t>
      </w:r>
    </w:p>
    <w:p w:rsidR="00FD1350" w:rsidRDefault="00FD1350" w:rsidP="00FD1350">
      <w:pPr>
        <w:widowControl w:val="0"/>
        <w:autoSpaceDE w:val="0"/>
        <w:autoSpaceDN w:val="0"/>
        <w:adjustRightInd w:val="0"/>
        <w:ind w:firstLine="708"/>
        <w:jc w:val="both"/>
        <w:rPr>
          <w:rFonts w:ascii="Times New Roman" w:eastAsia="Times New Roman" w:hAnsi="Times New Roman" w:cs="Times New Roman"/>
          <w:color w:val="auto"/>
          <w:sz w:val="28"/>
          <w:szCs w:val="28"/>
        </w:rPr>
      </w:pPr>
      <w:bookmarkStart w:id="5" w:name="sub_12511"/>
      <w:r>
        <w:rPr>
          <w:rFonts w:ascii="Times New Roman" w:eastAsia="Times New Roman" w:hAnsi="Times New Roman" w:cs="Times New Roman"/>
          <w:color w:val="auto"/>
          <w:sz w:val="28"/>
          <w:szCs w:val="28"/>
        </w:rPr>
        <w:t xml:space="preserve">а) признать, что сведения, представленные муниципальным служащим в соответствии с </w:t>
      </w:r>
      <w:hyperlink r:id="rId22" w:history="1">
        <w:r>
          <w:rPr>
            <w:rStyle w:val="a4"/>
            <w:rFonts w:ascii="Times New Roman" w:eastAsia="Times New Roman" w:hAnsi="Times New Roman" w:cs="Times New Roman"/>
            <w:color w:val="auto"/>
            <w:sz w:val="28"/>
          </w:rPr>
          <w:t>частью 1 статьи 3</w:t>
        </w:r>
      </w:hyperlink>
      <w:r>
        <w:rPr>
          <w:rFonts w:ascii="Times New Roman" w:eastAsia="Times New Roman" w:hAnsi="Times New Roman" w:cs="Times New Roman"/>
          <w:color w:val="auto"/>
          <w:sz w:val="28"/>
          <w:szCs w:val="28"/>
        </w:rPr>
        <w:t xml:space="preserve"> Федерального закона от 03.12.2012                          №230-ФЗ «О контроле за соответствием расходов лиц, замещающих государственные должности, и иных лиц их доходам», являются достоверными и полными;</w:t>
      </w:r>
    </w:p>
    <w:p w:rsidR="00FD1350" w:rsidRDefault="00FD1350" w:rsidP="00FD1350">
      <w:pPr>
        <w:widowControl w:val="0"/>
        <w:autoSpaceDE w:val="0"/>
        <w:autoSpaceDN w:val="0"/>
        <w:adjustRightInd w:val="0"/>
        <w:jc w:val="both"/>
        <w:rPr>
          <w:rFonts w:ascii="Times New Roman" w:eastAsia="Times New Roman" w:hAnsi="Times New Roman" w:cs="Times New Roman"/>
          <w:color w:val="auto"/>
          <w:sz w:val="28"/>
          <w:szCs w:val="28"/>
        </w:rPr>
      </w:pPr>
      <w:bookmarkStart w:id="6" w:name="sub_12512"/>
      <w:bookmarkEnd w:id="5"/>
      <w:r>
        <w:rPr>
          <w:rFonts w:ascii="Times New Roman" w:eastAsia="Times New Roman" w:hAnsi="Times New Roman" w:cs="Times New Roman"/>
          <w:color w:val="auto"/>
          <w:sz w:val="28"/>
          <w:szCs w:val="28"/>
        </w:rPr>
        <w:t xml:space="preserve">б) признать, что сведения, представленные муниципальным служащим в соответствии с </w:t>
      </w:r>
      <w:hyperlink r:id="rId23" w:history="1">
        <w:r>
          <w:rPr>
            <w:rStyle w:val="a4"/>
            <w:rFonts w:ascii="Times New Roman" w:eastAsia="Times New Roman" w:hAnsi="Times New Roman" w:cs="Times New Roman"/>
            <w:color w:val="auto"/>
            <w:sz w:val="28"/>
          </w:rPr>
          <w:t>частью 1 статьи 3</w:t>
        </w:r>
      </w:hyperlink>
      <w:r>
        <w:rPr>
          <w:rFonts w:ascii="Times New Roman" w:eastAsia="Times New Roman" w:hAnsi="Times New Roman" w:cs="Times New Roman"/>
          <w:color w:val="auto"/>
          <w:sz w:val="28"/>
          <w:szCs w:val="28"/>
        </w:rPr>
        <w:t xml:space="preserve"> Федерального закона от 03.12.2012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FD1350" w:rsidRDefault="00FD1350" w:rsidP="00FD1350">
      <w:pPr>
        <w:autoSpaceDE w:val="0"/>
        <w:autoSpaceDN w:val="0"/>
        <w:adjustRightInd w:val="0"/>
        <w:ind w:firstLine="720"/>
        <w:jc w:val="both"/>
        <w:rPr>
          <w:rFonts w:ascii="Times New Roman" w:hAnsi="Times New Roman" w:cs="Times New Roman"/>
          <w:color w:val="auto"/>
          <w:sz w:val="28"/>
          <w:szCs w:val="28"/>
        </w:rPr>
      </w:pPr>
      <w:bookmarkStart w:id="7" w:name="sub_12533"/>
      <w:bookmarkEnd w:id="6"/>
      <w:r>
        <w:rPr>
          <w:rFonts w:ascii="Times New Roman" w:hAnsi="Times New Roman" w:cs="Times New Roman"/>
          <w:color w:val="auto"/>
          <w:sz w:val="28"/>
          <w:szCs w:val="28"/>
        </w:rPr>
        <w:t xml:space="preserve">3.20. По итогам рассмотрения вопроса, указанного в </w:t>
      </w:r>
      <w:hyperlink r:id="rId24" w:history="1">
        <w:r>
          <w:rPr>
            <w:rStyle w:val="a4"/>
            <w:rFonts w:ascii="Times New Roman" w:hAnsi="Times New Roman" w:cs="Times New Roman"/>
            <w:color w:val="auto"/>
            <w:sz w:val="28"/>
            <w:szCs w:val="28"/>
          </w:rPr>
          <w:t>абзаце четвертом подпункта «б» пункта 16</w:t>
        </w:r>
      </w:hyperlink>
      <w:r>
        <w:rPr>
          <w:rFonts w:ascii="Times New Roman" w:hAnsi="Times New Roman" w:cs="Times New Roman"/>
          <w:color w:val="auto"/>
          <w:sz w:val="28"/>
          <w:szCs w:val="28"/>
        </w:rPr>
        <w:t xml:space="preserve"> настоящего Положения, комиссия принимает одно из следующих решений:</w:t>
      </w:r>
    </w:p>
    <w:p w:rsidR="00FD1350" w:rsidRDefault="00FD1350" w:rsidP="00FD1350">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а) признать, что при исполнении муниципальным служащим должностных обязанностей конфликт интересов отсутствует;</w:t>
      </w:r>
    </w:p>
    <w:p w:rsidR="00FD1350" w:rsidRDefault="00FD1350" w:rsidP="00FD1350">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урегулированию конфликта интересов или по недопущению его возникновения;</w:t>
      </w:r>
    </w:p>
    <w:p w:rsidR="00FD1350" w:rsidRDefault="00FD1350" w:rsidP="00FD1350">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применить к муниципальному служащему конкретную меру ответственности.</w:t>
      </w:r>
    </w:p>
    <w:bookmarkEnd w:id="7"/>
    <w:p w:rsidR="00FD1350" w:rsidRDefault="00FD1350" w:rsidP="00FD1350">
      <w:pPr>
        <w:widowControl w:val="0"/>
        <w:autoSpaceDE w:val="0"/>
        <w:autoSpaceDN w:val="0"/>
        <w:adjustRightInd w:val="0"/>
        <w:ind w:firstLine="720"/>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3.21.   </w:t>
      </w:r>
      <w:r>
        <w:rPr>
          <w:rFonts w:ascii="Times New Roman" w:hAnsi="Times New Roman" w:cs="Times New Roman"/>
          <w:color w:val="auto"/>
          <w:sz w:val="28"/>
          <w:szCs w:val="28"/>
        </w:rPr>
        <w:t xml:space="preserve">По итогам рассмотрения вопросов, указанных в </w:t>
      </w:r>
      <w:hyperlink r:id="rId25" w:anchor="sub_10161" w:history="1">
        <w:r>
          <w:rPr>
            <w:rStyle w:val="a4"/>
            <w:rFonts w:ascii="Times New Roman" w:hAnsi="Times New Roman" w:cs="Times New Roman"/>
            <w:color w:val="auto"/>
            <w:sz w:val="28"/>
          </w:rPr>
          <w:t>подпунктах «а</w:t>
        </w:r>
      </w:hyperlink>
      <w:r>
        <w:rPr>
          <w:rFonts w:ascii="Times New Roman" w:hAnsi="Times New Roman" w:cs="Times New Roman"/>
          <w:color w:val="auto"/>
          <w:sz w:val="28"/>
          <w:szCs w:val="28"/>
        </w:rPr>
        <w:t xml:space="preserve">», </w:t>
      </w:r>
      <w:hyperlink r:id="rId26" w:anchor="sub_10162" w:history="1">
        <w:r>
          <w:rPr>
            <w:rStyle w:val="a4"/>
            <w:rFonts w:ascii="Times New Roman" w:hAnsi="Times New Roman" w:cs="Times New Roman"/>
            <w:color w:val="auto"/>
            <w:sz w:val="28"/>
          </w:rPr>
          <w:t>«б</w:t>
        </w:r>
      </w:hyperlink>
      <w:r>
        <w:rPr>
          <w:rFonts w:ascii="Times New Roman" w:hAnsi="Times New Roman" w:cs="Times New Roman"/>
          <w:color w:val="auto"/>
          <w:sz w:val="28"/>
          <w:szCs w:val="28"/>
        </w:rPr>
        <w:t xml:space="preserve">», </w:t>
      </w:r>
      <w:hyperlink r:id="rId27" w:anchor="sub_10164" w:history="1">
        <w:r>
          <w:rPr>
            <w:rStyle w:val="a4"/>
            <w:rFonts w:ascii="Times New Roman" w:hAnsi="Times New Roman" w:cs="Times New Roman"/>
            <w:color w:val="auto"/>
            <w:sz w:val="28"/>
          </w:rPr>
          <w:t>«г»</w:t>
        </w:r>
      </w:hyperlink>
      <w:r>
        <w:rPr>
          <w:rFonts w:ascii="Times New Roman" w:hAnsi="Times New Roman" w:cs="Times New Roman"/>
          <w:color w:val="auto"/>
          <w:sz w:val="28"/>
          <w:szCs w:val="28"/>
        </w:rPr>
        <w:t xml:space="preserve"> и «д» пункта 3.1. настоящего Положения, и при наличии к тому оснований комиссия может принять иное решение, чем это предусмотрено </w:t>
      </w:r>
      <w:hyperlink r:id="rId28" w:anchor="sub_1022" w:history="1">
        <w:r>
          <w:rPr>
            <w:rStyle w:val="a4"/>
            <w:rFonts w:ascii="Times New Roman" w:hAnsi="Times New Roman" w:cs="Times New Roman"/>
            <w:color w:val="auto"/>
            <w:sz w:val="28"/>
          </w:rPr>
          <w:t xml:space="preserve">пунктами 3.15 – </w:t>
        </w:r>
      </w:hyperlink>
      <w:r>
        <w:rPr>
          <w:rFonts w:ascii="Times New Roman" w:hAnsi="Times New Roman" w:cs="Times New Roman"/>
          <w:color w:val="auto"/>
          <w:sz w:val="28"/>
          <w:szCs w:val="28"/>
        </w:rPr>
        <w:t>3.20 и 3.22 настоящего Положения. Основания и мотивы принятия такого решения должны быть отражены в протоколе заседания комиссии.</w:t>
      </w:r>
    </w:p>
    <w:p w:rsidR="00FD1350" w:rsidRDefault="00FD1350" w:rsidP="00FD1350">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3.22. По итогам рассмотрения вопроса, указанного в </w:t>
      </w:r>
      <w:hyperlink r:id="rId29" w:anchor="sub_10165" w:history="1">
        <w:r>
          <w:rPr>
            <w:rStyle w:val="a4"/>
            <w:rFonts w:ascii="Times New Roman" w:eastAsia="Times New Roman" w:hAnsi="Times New Roman" w:cs="Times New Roman"/>
            <w:color w:val="auto"/>
            <w:sz w:val="28"/>
          </w:rPr>
          <w:t xml:space="preserve">подпункте «д» пункта </w:t>
        </w:r>
      </w:hyperlink>
      <w:r>
        <w:rPr>
          <w:rFonts w:ascii="Times New Roman" w:eastAsia="Times New Roman" w:hAnsi="Times New Roman" w:cs="Times New Roman"/>
          <w:color w:val="auto"/>
          <w:sz w:val="28"/>
          <w:szCs w:val="28"/>
        </w:rPr>
        <w:t>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FD1350" w:rsidRDefault="00FD1350" w:rsidP="00FD1350">
      <w:pPr>
        <w:autoSpaceDE w:val="0"/>
        <w:autoSpaceDN w:val="0"/>
        <w:adjustRightInd w:val="0"/>
        <w:ind w:firstLine="720"/>
        <w:jc w:val="both"/>
        <w:rPr>
          <w:rFonts w:ascii="Times New Roman" w:eastAsia="Times New Roman" w:hAnsi="Times New Roman" w:cs="Times New Roman"/>
          <w:color w:val="auto"/>
          <w:sz w:val="28"/>
          <w:szCs w:val="28"/>
        </w:rPr>
      </w:pPr>
      <w:bookmarkStart w:id="8" w:name="sub_2611"/>
      <w:r>
        <w:rPr>
          <w:rFonts w:ascii="Times New Roman" w:eastAsia="Times New Roman" w:hAnsi="Times New Roman" w:cs="Times New Roman"/>
          <w:color w:val="auto"/>
          <w:sz w:val="28"/>
          <w:szCs w:val="28"/>
        </w:rPr>
        <w:t xml:space="preserve">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w:t>
      </w:r>
      <w:r>
        <w:rPr>
          <w:rFonts w:ascii="Times New Roman" w:eastAsia="Times New Roman" w:hAnsi="Times New Roman" w:cs="Times New Roman"/>
          <w:color w:val="auto"/>
          <w:sz w:val="28"/>
          <w:szCs w:val="28"/>
        </w:rPr>
        <w:lastRenderedPageBreak/>
        <w:t>организации, если отдельные функции по управлению этой организацией входили в его должностные (служебные) обязанности;</w:t>
      </w:r>
    </w:p>
    <w:p w:rsidR="00FD1350" w:rsidRDefault="00FD1350" w:rsidP="00FD1350">
      <w:pPr>
        <w:autoSpaceDE w:val="0"/>
        <w:autoSpaceDN w:val="0"/>
        <w:adjustRightInd w:val="0"/>
        <w:ind w:firstLine="720"/>
        <w:jc w:val="both"/>
        <w:rPr>
          <w:rFonts w:ascii="Times New Roman" w:eastAsia="Times New Roman" w:hAnsi="Times New Roman" w:cs="Times New Roman"/>
          <w:color w:val="auto"/>
          <w:sz w:val="28"/>
          <w:szCs w:val="28"/>
        </w:rPr>
      </w:pPr>
      <w:bookmarkStart w:id="9" w:name="sub_2612"/>
      <w:bookmarkEnd w:id="8"/>
      <w:r>
        <w:rPr>
          <w:rFonts w:ascii="Times New Roman" w:eastAsia="Times New Roman" w:hAnsi="Times New Roman" w:cs="Times New Roman"/>
          <w:color w:val="auto"/>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0" w:history="1">
        <w:r>
          <w:rPr>
            <w:rStyle w:val="a4"/>
            <w:rFonts w:ascii="Times New Roman" w:eastAsia="Times New Roman" w:hAnsi="Times New Roman" w:cs="Times New Roman"/>
            <w:color w:val="auto"/>
            <w:sz w:val="28"/>
          </w:rPr>
          <w:t>статьи 12</w:t>
        </w:r>
      </w:hyperlink>
      <w:r>
        <w:rPr>
          <w:rFonts w:ascii="Times New Roman" w:eastAsia="Times New Roman" w:hAnsi="Times New Roman" w:cs="Times New Roman"/>
          <w:color w:val="auto"/>
          <w:sz w:val="28"/>
          <w:szCs w:val="28"/>
        </w:rPr>
        <w:t xml:space="preserve"> Федерального закона от 25.12.2008 № 273-ФЗ «О противодействии коррупции». В этом случае комиссия рекомендует главе администрации проинформировать об указанных обстоятельствах органы прокуратуры и уведомившую организацию.</w:t>
      </w:r>
    </w:p>
    <w:bookmarkEnd w:id="9"/>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3.23. По итогам рассмотрения вопроса, предусмотренного подпунктом «в» пункта 3.1 настоящего Положения, комиссия принимает соответствующее решение.</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3.24.</w:t>
      </w:r>
      <w:r>
        <w:rPr>
          <w:rFonts w:ascii="Times New Roman" w:eastAsia="Times New Roman" w:hAnsi="Times New Roman" w:cs="Times New Roman"/>
          <w:color w:val="auto"/>
          <w:sz w:val="28"/>
          <w:szCs w:val="28"/>
        </w:rPr>
        <w:tab/>
        <w:t>Для исполнения решений комиссии могут быть подготовлены проекты нормативных правовых актов администрации, решений или поручений главы администрации, которые в установленном порядке представляются на рассмотрение главы администрации.</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3.25.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главы администрации носят рекомендательный характер. 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3.27. В протоколе заседания комиссии указываются:</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дата заседания комиссии, фамилии, имена, отчества членов комиссии и других лиц, присутствующих на заседании;</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предъявляемые к муниципальному служащему претензии, материалы, на которых они основываются;</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 содержание пояснений муниципального служащего и других лиц по существу предъявляемых претензий;</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 фамилии, имена, отчества выступивших на заседании лиц и краткое изложение их выступлений;</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е) источник информации, содержащей основания для проведения заседания комиссии, дата поступления информации в администрацию;</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ж) другие сведения;</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з) результаты голосования; </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 решение и обоснование его принятия.</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3.29. Копии протокола заседания комиссии в 7-дневный срок со дня заседания направляются главе администрации, полностью или в виде выписок из него </w:t>
      </w:r>
      <w:r>
        <w:rPr>
          <w:rFonts w:ascii="Times New Roman" w:eastAsia="Times New Roman" w:hAnsi="Times New Roman" w:cs="Times New Roman"/>
          <w:color w:val="auto"/>
          <w:sz w:val="28"/>
          <w:szCs w:val="28"/>
        </w:rPr>
        <w:sym w:font="Symbol" w:char="F02D"/>
      </w:r>
      <w:r>
        <w:rPr>
          <w:rFonts w:ascii="Times New Roman" w:eastAsia="Times New Roman" w:hAnsi="Times New Roman" w:cs="Times New Roman"/>
          <w:color w:val="auto"/>
          <w:sz w:val="28"/>
          <w:szCs w:val="28"/>
        </w:rPr>
        <w:t xml:space="preserve"> муниципальному служащему, а также по решению комиссии </w:t>
      </w:r>
      <w:r>
        <w:rPr>
          <w:rFonts w:ascii="Times New Roman" w:eastAsia="Times New Roman" w:hAnsi="Times New Roman" w:cs="Times New Roman"/>
          <w:color w:val="auto"/>
          <w:sz w:val="28"/>
          <w:szCs w:val="28"/>
        </w:rPr>
        <w:sym w:font="Symbol" w:char="F02D"/>
      </w:r>
      <w:r>
        <w:rPr>
          <w:rFonts w:ascii="Times New Roman" w:eastAsia="Times New Roman" w:hAnsi="Times New Roman" w:cs="Times New Roman"/>
          <w:color w:val="auto"/>
          <w:sz w:val="28"/>
          <w:szCs w:val="28"/>
        </w:rPr>
        <w:t xml:space="preserve"> иным заинтересованным лицам.</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3.30.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в установленном законом порядке, а также по иным вопросам организации противодействия коррупции.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 в установленном законом порядке.</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r>
        <w:rPr>
          <w:rFonts w:ascii="Times New Roman" w:eastAsia="Times New Roman" w:hAnsi="Times New Roman" w:cs="Times New Roman"/>
          <w:color w:val="auto"/>
          <w:sz w:val="28"/>
          <w:szCs w:val="28"/>
        </w:rPr>
        <w:sym w:font="Symbol" w:char="F02D"/>
      </w:r>
      <w:r>
        <w:rPr>
          <w:rFonts w:ascii="Times New Roman" w:eastAsia="Times New Roman" w:hAnsi="Times New Roman" w:cs="Times New Roman"/>
          <w:color w:val="auto"/>
          <w:sz w:val="28"/>
          <w:szCs w:val="28"/>
        </w:rPr>
        <w:t xml:space="preserve"> немедленно.</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D1350" w:rsidRDefault="00FD1350" w:rsidP="00FD1350">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3.34.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w:t>
      </w:r>
      <w:hyperlink r:id="rId31" w:anchor="sub_101622" w:history="1">
        <w:r>
          <w:rPr>
            <w:rStyle w:val="a4"/>
            <w:rFonts w:ascii="Times New Roman" w:eastAsia="Times New Roman" w:hAnsi="Times New Roman" w:cs="Times New Roman"/>
            <w:color w:val="auto"/>
            <w:sz w:val="28"/>
          </w:rPr>
          <w:t xml:space="preserve">абзаце втором подпункта «б» пункта </w:t>
        </w:r>
      </w:hyperlink>
      <w:r>
        <w:rPr>
          <w:rFonts w:ascii="Times New Roman" w:eastAsia="Times New Roman" w:hAnsi="Times New Roman" w:cs="Times New Roman"/>
          <w:color w:val="auto"/>
          <w:sz w:val="28"/>
          <w:szCs w:val="28"/>
        </w:rPr>
        <w:t>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FD1350" w:rsidRDefault="00FD1350" w:rsidP="00FD1350">
      <w:pPr>
        <w:widowControl w:val="0"/>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3.35. Организационно-техническое и документационное обеспечение </w:t>
      </w:r>
      <w:r>
        <w:rPr>
          <w:rFonts w:ascii="Times New Roman" w:eastAsia="Times New Roman" w:hAnsi="Times New Roman" w:cs="Times New Roman"/>
          <w:color w:val="auto"/>
          <w:sz w:val="28"/>
          <w:szCs w:val="28"/>
        </w:rPr>
        <w:lastRenderedPageBreak/>
        <w:t>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администрации, ответственным за ведение кадровой работы.</w:t>
      </w: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p>
    <w:p w:rsidR="00FD1350" w:rsidRDefault="00FD1350" w:rsidP="00FD1350">
      <w:pPr>
        <w:pStyle w:val="1"/>
        <w:shd w:val="clear" w:color="auto" w:fill="auto"/>
        <w:spacing w:after="0" w:line="240" w:lineRule="auto"/>
        <w:ind w:right="-2" w:firstLine="5245"/>
        <w:contextualSpacing/>
        <w:rPr>
          <w:sz w:val="28"/>
          <w:szCs w:val="28"/>
        </w:rPr>
      </w:pPr>
      <w:r>
        <w:rPr>
          <w:sz w:val="28"/>
          <w:szCs w:val="28"/>
        </w:rPr>
        <w:lastRenderedPageBreak/>
        <w:t xml:space="preserve">Приложение № 2 </w:t>
      </w:r>
    </w:p>
    <w:p w:rsidR="00FD1350" w:rsidRDefault="00FD1350" w:rsidP="00FD1350">
      <w:pPr>
        <w:ind w:left="5245" w:right="-144"/>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постановлению </w:t>
      </w:r>
    </w:p>
    <w:p w:rsidR="00FD1350" w:rsidRDefault="00623DCE" w:rsidP="00FD1350">
      <w:pPr>
        <w:ind w:left="5245" w:right="-2"/>
        <w:contextualSpacing/>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от «12» </w:t>
      </w:r>
      <w:proofErr w:type="gramStart"/>
      <w:r>
        <w:rPr>
          <w:rFonts w:ascii="Times New Roman" w:eastAsia="Times New Roman" w:hAnsi="Times New Roman" w:cs="Times New Roman"/>
          <w:color w:val="auto"/>
          <w:sz w:val="28"/>
          <w:szCs w:val="28"/>
        </w:rPr>
        <w:t>мая  2022</w:t>
      </w:r>
      <w:proofErr w:type="gramEnd"/>
      <w:r>
        <w:rPr>
          <w:rFonts w:ascii="Times New Roman" w:eastAsia="Times New Roman" w:hAnsi="Times New Roman" w:cs="Times New Roman"/>
          <w:color w:val="auto"/>
          <w:sz w:val="28"/>
          <w:szCs w:val="28"/>
        </w:rPr>
        <w:t xml:space="preserve"> № 20</w:t>
      </w:r>
      <w:r w:rsidR="00FD1350">
        <w:rPr>
          <w:rFonts w:ascii="Times New Roman" w:eastAsia="Times New Roman" w:hAnsi="Times New Roman" w:cs="Times New Roman"/>
          <w:color w:val="auto"/>
          <w:sz w:val="28"/>
          <w:szCs w:val="28"/>
        </w:rPr>
        <w:t>-п</w:t>
      </w:r>
    </w:p>
    <w:p w:rsidR="00FD1350" w:rsidRDefault="00FD1350" w:rsidP="00FD1350">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p>
    <w:p w:rsidR="00FD1350" w:rsidRDefault="00FD1350" w:rsidP="00FD1350">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СОСТАВ</w:t>
      </w:r>
    </w:p>
    <w:p w:rsidR="00FD1350" w:rsidRDefault="00FD1350" w:rsidP="00FD1350">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комиссии по соблюдению требований к служебному поведению</w:t>
      </w:r>
    </w:p>
    <w:p w:rsidR="00FD1350" w:rsidRDefault="00FD1350" w:rsidP="00FD1350">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муниципальных служащих администрации </w:t>
      </w:r>
      <w:r w:rsidR="00623DCE">
        <w:rPr>
          <w:rFonts w:ascii="Times New Roman" w:hAnsi="Times New Roman" w:cs="Times New Roman"/>
          <w:color w:val="auto"/>
          <w:sz w:val="28"/>
          <w:szCs w:val="28"/>
        </w:rPr>
        <w:t>МО Трудовой</w:t>
      </w:r>
      <w:r>
        <w:rPr>
          <w:rFonts w:ascii="Times New Roman" w:hAnsi="Times New Roman" w:cs="Times New Roman"/>
          <w:color w:val="auto"/>
          <w:sz w:val="28"/>
          <w:szCs w:val="28"/>
        </w:rPr>
        <w:t xml:space="preserve"> сельсовет Ташлинского района Оренбургской области</w:t>
      </w:r>
      <w:r>
        <w:rPr>
          <w:rFonts w:ascii="Times New Roman" w:eastAsia="Times New Roman" w:hAnsi="Times New Roman" w:cs="Times New Roman"/>
          <w:color w:val="auto"/>
          <w:sz w:val="28"/>
          <w:szCs w:val="28"/>
        </w:rPr>
        <w:t xml:space="preserve"> и урегулированию конфликта интересов</w:t>
      </w:r>
    </w:p>
    <w:p w:rsidR="00FD1350" w:rsidRDefault="00FD1350" w:rsidP="00FD1350">
      <w:pPr>
        <w:ind w:right="-2"/>
        <w:contextualSpacing/>
        <w:jc w:val="center"/>
        <w:rPr>
          <w:rFonts w:ascii="Times New Roman" w:eastAsia="Times New Roman" w:hAnsi="Times New Roman" w:cs="Times New Roman"/>
          <w:color w:val="auto"/>
          <w:sz w:val="28"/>
          <w:szCs w:val="28"/>
        </w:rPr>
      </w:pPr>
    </w:p>
    <w:p w:rsidR="00FD1350" w:rsidRDefault="00FD1350" w:rsidP="00FD1350">
      <w:pPr>
        <w:ind w:right="-2"/>
        <w:contextualSpacing/>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450"/>
        <w:gridCol w:w="1249"/>
        <w:gridCol w:w="4656"/>
      </w:tblGrid>
      <w:tr w:rsidR="00FD1350" w:rsidTr="00FD1350">
        <w:trPr>
          <w:trHeight w:val="383"/>
        </w:trPr>
        <w:tc>
          <w:tcPr>
            <w:tcW w:w="3510" w:type="dxa"/>
            <w:hideMark/>
          </w:tcPr>
          <w:p w:rsidR="00FD1350" w:rsidRDefault="00FD1350" w:rsidP="006627C3">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Председатель комиссии:</w:t>
            </w:r>
          </w:p>
        </w:tc>
        <w:tc>
          <w:tcPr>
            <w:tcW w:w="6060" w:type="dxa"/>
            <w:gridSpan w:val="2"/>
          </w:tcPr>
          <w:p w:rsidR="00FD1350" w:rsidRDefault="00FD1350" w:rsidP="006627C3">
            <w:pPr>
              <w:rPr>
                <w:rFonts w:ascii="Times New Roman" w:eastAsia="Times New Roman" w:hAnsi="Times New Roman" w:cs="Times New Roman"/>
                <w:color w:val="auto"/>
                <w:sz w:val="28"/>
                <w:szCs w:val="28"/>
              </w:rPr>
            </w:pPr>
          </w:p>
        </w:tc>
      </w:tr>
      <w:tr w:rsidR="00FD1350" w:rsidTr="00FD1350">
        <w:tc>
          <w:tcPr>
            <w:tcW w:w="3510" w:type="dxa"/>
            <w:hideMark/>
          </w:tcPr>
          <w:p w:rsidR="00FD1350" w:rsidRDefault="00623DCE" w:rsidP="006627C3">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Борисовская Наталья Сергеевна</w:t>
            </w:r>
          </w:p>
        </w:tc>
        <w:tc>
          <w:tcPr>
            <w:tcW w:w="6060" w:type="dxa"/>
            <w:gridSpan w:val="2"/>
          </w:tcPr>
          <w:p w:rsidR="00FD1350" w:rsidRDefault="00FD1350" w:rsidP="006627C3">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специалист 1 категории администрации</w:t>
            </w:r>
          </w:p>
          <w:p w:rsidR="00FD1350" w:rsidRDefault="00FD1350" w:rsidP="006627C3">
            <w:pPr>
              <w:rPr>
                <w:rFonts w:ascii="Times New Roman" w:eastAsia="Times New Roman" w:hAnsi="Times New Roman" w:cs="Times New Roman"/>
                <w:color w:val="auto"/>
                <w:sz w:val="28"/>
                <w:szCs w:val="28"/>
              </w:rPr>
            </w:pPr>
          </w:p>
        </w:tc>
      </w:tr>
      <w:tr w:rsidR="00FD1350" w:rsidTr="00FD1350">
        <w:trPr>
          <w:trHeight w:val="386"/>
        </w:trPr>
        <w:tc>
          <w:tcPr>
            <w:tcW w:w="4787" w:type="dxa"/>
            <w:gridSpan w:val="2"/>
            <w:hideMark/>
          </w:tcPr>
          <w:p w:rsidR="00FD1350" w:rsidRDefault="00FD1350" w:rsidP="006627C3">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Заместитель председателя комиссии:</w:t>
            </w:r>
          </w:p>
        </w:tc>
        <w:tc>
          <w:tcPr>
            <w:tcW w:w="4783" w:type="dxa"/>
          </w:tcPr>
          <w:p w:rsidR="00FD1350" w:rsidRDefault="00FD1350" w:rsidP="006627C3">
            <w:pPr>
              <w:rPr>
                <w:rFonts w:ascii="Times New Roman" w:eastAsia="Times New Roman" w:hAnsi="Times New Roman" w:cs="Times New Roman"/>
                <w:color w:val="auto"/>
                <w:sz w:val="28"/>
                <w:szCs w:val="28"/>
              </w:rPr>
            </w:pPr>
          </w:p>
        </w:tc>
      </w:tr>
      <w:tr w:rsidR="00FD1350" w:rsidTr="00FD1350">
        <w:tc>
          <w:tcPr>
            <w:tcW w:w="3510" w:type="dxa"/>
            <w:hideMark/>
          </w:tcPr>
          <w:p w:rsidR="00FD1350" w:rsidRDefault="00045FC1" w:rsidP="006627C3">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Лычагина Нина Петровна      </w:t>
            </w:r>
          </w:p>
        </w:tc>
        <w:tc>
          <w:tcPr>
            <w:tcW w:w="6060" w:type="dxa"/>
            <w:gridSpan w:val="2"/>
            <w:hideMark/>
          </w:tcPr>
          <w:p w:rsidR="00FD1350" w:rsidRDefault="00045FC1" w:rsidP="00623DCE">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председатель </w:t>
            </w:r>
            <w:r w:rsidR="003B1A26">
              <w:rPr>
                <w:rFonts w:ascii="Times New Roman" w:eastAsia="Times New Roman" w:hAnsi="Times New Roman" w:cs="Times New Roman"/>
                <w:color w:val="auto"/>
                <w:sz w:val="28"/>
                <w:szCs w:val="28"/>
              </w:rPr>
              <w:t>Совета Депутатов МО Трудовой сельсовет Ташлинского района</w:t>
            </w:r>
          </w:p>
        </w:tc>
      </w:tr>
      <w:tr w:rsidR="00FD1350" w:rsidTr="00FD1350">
        <w:trPr>
          <w:trHeight w:val="386"/>
        </w:trPr>
        <w:tc>
          <w:tcPr>
            <w:tcW w:w="3510" w:type="dxa"/>
            <w:hideMark/>
          </w:tcPr>
          <w:p w:rsidR="00FD1350" w:rsidRDefault="00FD1350" w:rsidP="006627C3">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Секретарь комиссии:</w:t>
            </w:r>
          </w:p>
        </w:tc>
        <w:tc>
          <w:tcPr>
            <w:tcW w:w="6060" w:type="dxa"/>
            <w:gridSpan w:val="2"/>
          </w:tcPr>
          <w:p w:rsidR="00FD1350" w:rsidRDefault="00FD1350" w:rsidP="006627C3">
            <w:pPr>
              <w:rPr>
                <w:rFonts w:ascii="Times New Roman" w:eastAsia="Times New Roman" w:hAnsi="Times New Roman" w:cs="Times New Roman"/>
                <w:color w:val="auto"/>
                <w:sz w:val="28"/>
                <w:szCs w:val="28"/>
              </w:rPr>
            </w:pPr>
          </w:p>
        </w:tc>
      </w:tr>
      <w:tr w:rsidR="00FD1350" w:rsidTr="00FD1350">
        <w:tc>
          <w:tcPr>
            <w:tcW w:w="3510" w:type="dxa"/>
            <w:hideMark/>
          </w:tcPr>
          <w:p w:rsidR="00FD1350" w:rsidRDefault="003B1A26" w:rsidP="003B1A26">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Якимов Владимир Владимирович </w:t>
            </w:r>
          </w:p>
        </w:tc>
        <w:tc>
          <w:tcPr>
            <w:tcW w:w="6060" w:type="dxa"/>
            <w:gridSpan w:val="2"/>
          </w:tcPr>
          <w:p w:rsidR="00FD1350" w:rsidRDefault="00FD1350" w:rsidP="006627C3">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sym w:font="Symbol" w:char="F02D"/>
            </w:r>
            <w:r>
              <w:rPr>
                <w:rFonts w:ascii="Times New Roman" w:eastAsia="Times New Roman" w:hAnsi="Times New Roman" w:cs="Times New Roman"/>
                <w:color w:val="auto"/>
                <w:sz w:val="28"/>
                <w:szCs w:val="28"/>
              </w:rPr>
              <w:t xml:space="preserve">  </w:t>
            </w:r>
            <w:r w:rsidR="003B1A26">
              <w:rPr>
                <w:rFonts w:ascii="Times New Roman" w:eastAsia="Times New Roman" w:hAnsi="Times New Roman" w:cs="Times New Roman"/>
                <w:color w:val="auto"/>
                <w:sz w:val="28"/>
                <w:szCs w:val="28"/>
              </w:rPr>
              <w:t xml:space="preserve">депутат Совета депутатов МО Трудовой сельсовет Ташлинского района </w:t>
            </w:r>
          </w:p>
          <w:p w:rsidR="00FD1350" w:rsidRDefault="00FD1350" w:rsidP="006627C3">
            <w:pPr>
              <w:rPr>
                <w:rFonts w:ascii="Times New Roman" w:eastAsia="Times New Roman" w:hAnsi="Times New Roman" w:cs="Times New Roman"/>
                <w:color w:val="auto"/>
                <w:sz w:val="28"/>
                <w:szCs w:val="28"/>
              </w:rPr>
            </w:pPr>
          </w:p>
        </w:tc>
      </w:tr>
      <w:tr w:rsidR="00FD1350" w:rsidTr="00FD1350">
        <w:trPr>
          <w:trHeight w:val="386"/>
        </w:trPr>
        <w:tc>
          <w:tcPr>
            <w:tcW w:w="3510" w:type="dxa"/>
            <w:hideMark/>
          </w:tcPr>
          <w:p w:rsidR="00FD1350" w:rsidRDefault="00FD1350" w:rsidP="006627C3">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Члены комиссии:</w:t>
            </w:r>
          </w:p>
        </w:tc>
        <w:tc>
          <w:tcPr>
            <w:tcW w:w="6060" w:type="dxa"/>
            <w:gridSpan w:val="2"/>
          </w:tcPr>
          <w:p w:rsidR="00FD1350" w:rsidRDefault="00FD1350" w:rsidP="006627C3">
            <w:pPr>
              <w:rPr>
                <w:rFonts w:ascii="Times New Roman" w:eastAsia="Times New Roman" w:hAnsi="Times New Roman" w:cs="Times New Roman"/>
                <w:color w:val="auto"/>
                <w:sz w:val="28"/>
                <w:szCs w:val="28"/>
              </w:rPr>
            </w:pPr>
          </w:p>
        </w:tc>
      </w:tr>
      <w:tr w:rsidR="00FD1350" w:rsidTr="00FD1350">
        <w:tc>
          <w:tcPr>
            <w:tcW w:w="3510" w:type="dxa"/>
            <w:hideMark/>
          </w:tcPr>
          <w:p w:rsidR="00FD1350" w:rsidRDefault="00FD1350" w:rsidP="006627C3">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Субботин Никита Александрович</w:t>
            </w:r>
          </w:p>
        </w:tc>
        <w:tc>
          <w:tcPr>
            <w:tcW w:w="6060" w:type="dxa"/>
            <w:gridSpan w:val="2"/>
          </w:tcPr>
          <w:p w:rsidR="00FD1350" w:rsidRDefault="00FD1350" w:rsidP="006627C3">
            <w:pPr>
              <w:shd w:val="clear" w:color="auto" w:fill="FFFFFF"/>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sym w:font="Symbol" w:char="F02D"/>
            </w:r>
            <w:r>
              <w:rPr>
                <w:rFonts w:ascii="Times New Roman" w:eastAsia="Times New Roman" w:hAnsi="Times New Roman" w:cs="Times New Roman"/>
                <w:color w:val="auto"/>
                <w:sz w:val="28"/>
                <w:szCs w:val="28"/>
              </w:rPr>
              <w:t xml:space="preserve"> участковый уполномоченный полиции</w:t>
            </w:r>
          </w:p>
          <w:p w:rsidR="00FD1350" w:rsidRDefault="00FD1350" w:rsidP="006627C3">
            <w:pPr>
              <w:shd w:val="clear" w:color="auto" w:fill="FFFFFF"/>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согласованию)</w:t>
            </w:r>
          </w:p>
          <w:p w:rsidR="00FD1350" w:rsidRDefault="00FD1350" w:rsidP="006627C3">
            <w:pPr>
              <w:shd w:val="clear" w:color="auto" w:fill="FFFFFF"/>
              <w:rPr>
                <w:rFonts w:ascii="Times New Roman" w:eastAsia="Times New Roman" w:hAnsi="Times New Roman" w:cs="Times New Roman"/>
                <w:color w:val="auto"/>
                <w:sz w:val="28"/>
                <w:szCs w:val="28"/>
              </w:rPr>
            </w:pPr>
          </w:p>
        </w:tc>
      </w:tr>
      <w:tr w:rsidR="00FD1350" w:rsidTr="00FD1350">
        <w:tc>
          <w:tcPr>
            <w:tcW w:w="3510" w:type="dxa"/>
            <w:hideMark/>
          </w:tcPr>
          <w:p w:rsidR="00FD1350" w:rsidRDefault="003B1A26" w:rsidP="006627C3">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Еременко Татьяна Владимировна</w:t>
            </w:r>
          </w:p>
        </w:tc>
        <w:tc>
          <w:tcPr>
            <w:tcW w:w="6060" w:type="dxa"/>
            <w:gridSpan w:val="2"/>
          </w:tcPr>
          <w:p w:rsidR="00FD1350" w:rsidRDefault="00FD1350" w:rsidP="006627C3">
            <w:pPr>
              <w:shd w:val="clear" w:color="auto" w:fill="FFFFFF"/>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sym w:font="Symbol" w:char="F02D"/>
            </w:r>
            <w:r>
              <w:rPr>
                <w:rFonts w:ascii="Times New Roman" w:eastAsia="Times New Roman" w:hAnsi="Times New Roman" w:cs="Times New Roman"/>
                <w:color w:val="auto"/>
                <w:sz w:val="28"/>
                <w:szCs w:val="28"/>
              </w:rPr>
              <w:t xml:space="preserve"> </w:t>
            </w:r>
            <w:r w:rsidR="003B1A26">
              <w:rPr>
                <w:rFonts w:ascii="Times New Roman" w:eastAsia="Times New Roman" w:hAnsi="Times New Roman" w:cs="Times New Roman"/>
                <w:color w:val="auto"/>
                <w:sz w:val="28"/>
                <w:szCs w:val="28"/>
              </w:rPr>
              <w:t>депутат Совета депутатов МО Трудовой сельсовет Ташлинского района</w:t>
            </w:r>
          </w:p>
          <w:p w:rsidR="00FD1350" w:rsidRDefault="00FD1350" w:rsidP="006627C3">
            <w:pPr>
              <w:shd w:val="clear" w:color="auto" w:fill="FFFFFF"/>
              <w:rPr>
                <w:rFonts w:ascii="Times New Roman" w:eastAsia="Times New Roman" w:hAnsi="Times New Roman" w:cs="Times New Roman"/>
                <w:color w:val="auto"/>
                <w:sz w:val="28"/>
                <w:szCs w:val="28"/>
              </w:rPr>
            </w:pPr>
          </w:p>
        </w:tc>
      </w:tr>
    </w:tbl>
    <w:p w:rsidR="00FD1350" w:rsidRDefault="00FD1350" w:rsidP="00FD1350">
      <w:pPr>
        <w:ind w:right="-2"/>
        <w:contextualSpacing/>
        <w:rPr>
          <w:rFonts w:ascii="Times New Roman" w:eastAsia="Times New Roman" w:hAnsi="Times New Roman" w:cs="Times New Roman"/>
          <w:color w:val="auto"/>
          <w:sz w:val="28"/>
          <w:szCs w:val="28"/>
        </w:rPr>
      </w:pPr>
    </w:p>
    <w:p w:rsidR="00FD1350" w:rsidRDefault="00FD1350" w:rsidP="00FD1350">
      <w:pPr>
        <w:pStyle w:val="1"/>
        <w:shd w:val="clear" w:color="auto" w:fill="auto"/>
        <w:spacing w:after="0" w:line="240" w:lineRule="auto"/>
        <w:ind w:right="-2"/>
        <w:contextualSpacing/>
        <w:jc w:val="both"/>
        <w:rPr>
          <w:sz w:val="28"/>
          <w:szCs w:val="28"/>
        </w:rPr>
      </w:pPr>
    </w:p>
    <w:p w:rsidR="00AC4FDA" w:rsidRDefault="00AC4FDA"/>
    <w:sectPr w:rsidR="00AC4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E28F0"/>
    <w:multiLevelType w:val="multilevel"/>
    <w:tmpl w:val="5A4A1A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55"/>
    <w:rsid w:val="00045FC1"/>
    <w:rsid w:val="00312955"/>
    <w:rsid w:val="003B1A26"/>
    <w:rsid w:val="00623DCE"/>
    <w:rsid w:val="006619F3"/>
    <w:rsid w:val="00AC4FDA"/>
    <w:rsid w:val="00FD1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213F"/>
  <w15:chartTrackingRefBased/>
  <w15:docId w15:val="{10C85DAB-2FC4-4963-A6BB-732F5436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35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FD1350"/>
    <w:pPr>
      <w:overflowPunct w:val="0"/>
      <w:autoSpaceDE w:val="0"/>
      <w:autoSpaceDN w:val="0"/>
      <w:adjustRightInd w:val="0"/>
    </w:pPr>
    <w:rPr>
      <w:rFonts w:ascii="Times New Roman" w:eastAsia="Times New Roman" w:hAnsi="Times New Roman" w:cs="Times New Roman"/>
      <w:color w:val="auto"/>
      <w:szCs w:val="20"/>
    </w:rPr>
  </w:style>
  <w:style w:type="character" w:customStyle="1" w:styleId="20">
    <w:name w:val="Основной текст 2 Знак"/>
    <w:basedOn w:val="a0"/>
    <w:link w:val="2"/>
    <w:semiHidden/>
    <w:rsid w:val="00FD1350"/>
    <w:rPr>
      <w:rFonts w:ascii="Times New Roman" w:eastAsia="Times New Roman" w:hAnsi="Times New Roman" w:cs="Times New Roman"/>
      <w:sz w:val="24"/>
      <w:szCs w:val="20"/>
      <w:lang w:eastAsia="ru-RU"/>
    </w:rPr>
  </w:style>
  <w:style w:type="character" w:customStyle="1" w:styleId="a3">
    <w:name w:val="Основной текст_"/>
    <w:link w:val="1"/>
    <w:locked/>
    <w:rsid w:val="00FD135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FD1350"/>
    <w:pPr>
      <w:shd w:val="clear" w:color="auto" w:fill="FFFFFF"/>
      <w:spacing w:after="600" w:line="317" w:lineRule="exact"/>
    </w:pPr>
    <w:rPr>
      <w:rFonts w:ascii="Times New Roman" w:eastAsia="Times New Roman" w:hAnsi="Times New Roman" w:cs="Times New Roman"/>
      <w:color w:val="auto"/>
      <w:sz w:val="27"/>
      <w:szCs w:val="27"/>
      <w:lang w:eastAsia="en-US"/>
    </w:rPr>
  </w:style>
  <w:style w:type="paragraph" w:customStyle="1" w:styleId="21">
    <w:name w:val="Основной текст2"/>
    <w:basedOn w:val="a"/>
    <w:rsid w:val="00FD1350"/>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styleId="a4">
    <w:name w:val="Hyperlink"/>
    <w:basedOn w:val="a0"/>
    <w:uiPriority w:val="99"/>
    <w:semiHidden/>
    <w:unhideWhenUsed/>
    <w:rsid w:val="00FD1350"/>
    <w:rPr>
      <w:color w:val="0000FF"/>
      <w:u w:val="single"/>
    </w:rPr>
  </w:style>
  <w:style w:type="paragraph" w:styleId="a5">
    <w:name w:val="Balloon Text"/>
    <w:basedOn w:val="a"/>
    <w:link w:val="a6"/>
    <w:uiPriority w:val="99"/>
    <w:semiHidden/>
    <w:unhideWhenUsed/>
    <w:rsid w:val="00FD1350"/>
    <w:rPr>
      <w:rFonts w:ascii="Segoe UI" w:hAnsi="Segoe UI" w:cs="Segoe UI"/>
      <w:sz w:val="18"/>
      <w:szCs w:val="18"/>
    </w:rPr>
  </w:style>
  <w:style w:type="character" w:customStyle="1" w:styleId="a6">
    <w:name w:val="Текст выноски Знак"/>
    <w:basedOn w:val="a0"/>
    <w:link w:val="a5"/>
    <w:uiPriority w:val="99"/>
    <w:semiHidden/>
    <w:rsid w:val="00FD1350"/>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7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12/" TargetMode="External"/><Relationship Id="rId13" Type="http://schemas.openxmlformats.org/officeDocument/2006/relationships/hyperlink" Target="file:///C:\Users\Admin\Desktop\&#1087;&#1086;&#1089;&#1090;&#1072;&#1085;&#1086;&#1074;&#1083;&#1077;&#1085;&#1080;&#1077;%20&#1086;%20&#1082;&#1086;&#1084;&#1080;&#1089;&#1089;&#1080;&#1080;%20%20&#1082;%20&#1089;&#1083;&#1091;&#1078;&#1077;&#1073;&#1085;&#1086;&#1084;&#1091;%20&#1090;&#1088;&#1077;&#1073;&#1086;&#1074;&#1072;&#1085;&#1080;&#1102;.doc" TargetMode="External"/><Relationship Id="rId18" Type="http://schemas.openxmlformats.org/officeDocument/2006/relationships/hyperlink" Target="file:///C:\Users\Admin\AppData\Local\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6" Type="http://schemas.openxmlformats.org/officeDocument/2006/relationships/hyperlink" Target="file:///C:\Users\Admin\AppData\Local\Temp\Desktop\&#1050;&#1054;&#1052;&#1048;&#1057;&#1057;&#1048;&#1071;%20&#1055;&#1054;%20&#1057;&#1054;&#1041;&#1051;%20&#1058;&#1056;&#1045;&#1041;%20&#1050;%20&#1057;&#1051;&#1059;&#1046;%20&#1055;&#1054;&#1042;&#1045;&#1044;%202015.doc" TargetMode="External"/><Relationship Id="rId3" Type="http://schemas.openxmlformats.org/officeDocument/2006/relationships/settings" Target="settings.xml"/><Relationship Id="rId21" Type="http://schemas.openxmlformats.org/officeDocument/2006/relationships/hyperlink" Target="file:///C:\Users\Admin\AppData\Local\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7" Type="http://schemas.openxmlformats.org/officeDocument/2006/relationships/hyperlink" Target="garantf1://12025268.641/" TargetMode="External"/><Relationship Id="rId12" Type="http://schemas.openxmlformats.org/officeDocument/2006/relationships/hyperlink" Target="file:///C:\Users\Admin\Desktop\&#1087;&#1086;&#1089;&#1090;&#1072;&#1085;&#1086;&#1074;&#1083;&#1077;&#1085;&#1080;&#1077;%20&#1086;%20&#1082;&#1086;&#1084;&#1080;&#1089;&#1089;&#1080;&#1080;%20%20&#1082;%20&#1089;&#1083;&#1091;&#1078;&#1077;&#1073;&#1085;&#1086;&#1084;&#1091;%20&#1090;&#1088;&#1077;&#1073;&#1086;&#1074;&#1072;&#1085;&#1080;&#1102;.doc" TargetMode="External"/><Relationship Id="rId17" Type="http://schemas.openxmlformats.org/officeDocument/2006/relationships/hyperlink" Target="file:///C:\Users\Admin\AppData\Local\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5" Type="http://schemas.openxmlformats.org/officeDocument/2006/relationships/hyperlink" Target="file:///C:\Users\Admin\AppData\Local\Temp\Desktop\&#1050;&#1054;&#1052;&#1048;&#1057;&#1057;&#1048;&#1071;%20&#1055;&#1054;%20&#1057;&#1054;&#1041;&#1051;%20&#1058;&#1056;&#1045;&#1041;%20&#1050;%20&#1057;&#1051;&#1059;&#1046;%20&#1055;&#1054;&#1042;&#1045;&#1044;%202015.do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Admin\AppData\Local\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0" Type="http://schemas.openxmlformats.org/officeDocument/2006/relationships/hyperlink" Target="file:///C:\Users\Admin\Desktop\&#1087;&#1086;&#1089;&#1090;&#1072;&#1085;&#1086;&#1074;&#1083;&#1077;&#1085;&#1080;&#1077;%20&#1086;%20&#1082;&#1086;&#1084;&#1080;&#1089;&#1089;&#1080;&#1080;%20%20&#1082;%20&#1089;&#1083;&#1091;&#1078;&#1077;&#1073;&#1085;&#1086;&#1084;&#1091;%20&#1090;&#1088;&#1077;&#1073;&#1086;&#1074;&#1072;&#1085;&#1080;&#1102;.doc" TargetMode="External"/><Relationship Id="rId29" Type="http://schemas.openxmlformats.org/officeDocument/2006/relationships/hyperlink" Target="file:///C:\Users\Admin\AppData\Local\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1" Type="http://schemas.openxmlformats.org/officeDocument/2006/relationships/numbering" Target="numbering.xml"/><Relationship Id="rId6" Type="http://schemas.openxmlformats.org/officeDocument/2006/relationships/hyperlink" Target="garantf1://12064203.1204/" TargetMode="External"/><Relationship Id="rId11" Type="http://schemas.openxmlformats.org/officeDocument/2006/relationships/hyperlink" Target="garantf1://12064203.12/" TargetMode="External"/><Relationship Id="rId24" Type="http://schemas.openxmlformats.org/officeDocument/2006/relationships/hyperlink" Target="garantf1://71187568.101625/" TargetMode="External"/><Relationship Id="rId32" Type="http://schemas.openxmlformats.org/officeDocument/2006/relationships/fontTable" Target="fontTable.xml"/><Relationship Id="rId5" Type="http://schemas.openxmlformats.org/officeDocument/2006/relationships/hyperlink" Target="consultantplus://offline/ref=05F1F3CB7DCC9C64F8B331082877CBA48BE5A3D313472E584C06E26F3A32217F3323D97348CA0003bEK1G" TargetMode="External"/><Relationship Id="rId15" Type="http://schemas.openxmlformats.org/officeDocument/2006/relationships/hyperlink" Target="file:///C:\Users\Admin\Desktop\&#1087;&#1086;&#1089;&#1090;&#1072;&#1085;&#1086;&#1074;&#1083;&#1077;&#1085;&#1080;&#1077;%20&#1086;%20&#1082;&#1086;&#1084;&#1080;&#1089;&#1089;&#1080;&#1080;%20%20&#1082;%20&#1089;&#1083;&#1091;&#1078;&#1077;&#1073;&#1085;&#1086;&#1084;&#1091;%20&#1090;&#1088;&#1077;&#1073;&#1086;&#1074;&#1072;&#1085;&#1080;&#1102;.doc" TargetMode="External"/><Relationship Id="rId23" Type="http://schemas.openxmlformats.org/officeDocument/2006/relationships/hyperlink" Target="garantf1://70171682.301/" TargetMode="External"/><Relationship Id="rId28" Type="http://schemas.openxmlformats.org/officeDocument/2006/relationships/hyperlink" Target="file:///C:\Users\Admin\AppData\Local\Temp\Desktop\&#1050;&#1054;&#1052;&#1048;&#1057;&#1057;&#1048;&#1071;%20&#1055;&#1054;%20&#1057;&#1054;&#1041;&#1051;%20&#1058;&#1056;&#1045;&#1041;%20&#1050;%20&#1057;&#1051;&#1059;&#1046;%20&#1055;&#1054;&#1042;&#1045;&#1044;%202015.doc" TargetMode="External"/><Relationship Id="rId10" Type="http://schemas.openxmlformats.org/officeDocument/2006/relationships/hyperlink" Target="file:///C:\Users\Admin\AppData\Local\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19" Type="http://schemas.openxmlformats.org/officeDocument/2006/relationships/hyperlink" Target="file:///C:\Users\Admin\Desktop\&#1087;&#1086;&#1089;&#1090;&#1072;&#1085;&#1086;&#1074;&#1083;&#1077;&#1085;&#1080;&#1077;%20&#1086;%20&#1082;&#1086;&#1084;&#1080;&#1089;&#1089;&#1080;&#1080;%20%20&#1082;%20&#1089;&#1083;&#1091;&#1078;&#1077;&#1073;&#1085;&#1086;&#1084;&#1091;%20&#1090;&#1088;&#1077;&#1073;&#1086;&#1074;&#1072;&#1085;&#1080;&#1102;.doc" TargetMode="External"/><Relationship Id="rId31" Type="http://schemas.openxmlformats.org/officeDocument/2006/relationships/hyperlink" Target="file:///C:\Users\Admin\AppData\Local\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4" Type="http://schemas.openxmlformats.org/officeDocument/2006/relationships/webSettings" Target="webSettings.xml"/><Relationship Id="rId9" Type="http://schemas.openxmlformats.org/officeDocument/2006/relationships/hyperlink" Target="file:///C:\Users\Admin\AppData\Local\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14" Type="http://schemas.openxmlformats.org/officeDocument/2006/relationships/hyperlink" Target="garantf1://71187568.101625/" TargetMode="External"/><Relationship Id="rId22" Type="http://schemas.openxmlformats.org/officeDocument/2006/relationships/hyperlink" Target="garantf1://70171682.301/" TargetMode="External"/><Relationship Id="rId27" Type="http://schemas.openxmlformats.org/officeDocument/2006/relationships/hyperlink" Target="file:///C:\Users\Admin\AppData\Local\Temp\Desktop\&#1050;&#1054;&#1052;&#1048;&#1057;&#1057;&#1048;&#1071;%20&#1055;&#1054;%20&#1057;&#1054;&#1041;&#1051;%20&#1058;&#1056;&#1045;&#1041;%20&#1050;%20&#1057;&#1051;&#1059;&#1046;%20&#1055;&#1054;&#1042;&#1045;&#1044;%202015.doc" TargetMode="External"/><Relationship Id="rId30" Type="http://schemas.openxmlformats.org/officeDocument/2006/relationships/hyperlink" Target="garantf1://1206420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4873</Words>
  <Characters>27777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cp:lastPrinted>2022-05-11T09:21:00Z</cp:lastPrinted>
  <dcterms:created xsi:type="dcterms:W3CDTF">2022-05-12T07:23:00Z</dcterms:created>
  <dcterms:modified xsi:type="dcterms:W3CDTF">2022-05-12T07:23:00Z</dcterms:modified>
</cp:coreProperties>
</file>